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49188" w14:textId="77777777" w:rsidR="007F7E3F" w:rsidRPr="00C47E3E" w:rsidRDefault="00C1176A">
      <w:pPr>
        <w:pStyle w:val="SpecContactInfo"/>
        <w:rPr>
          <w:rFonts w:cs="Arial"/>
          <w:szCs w:val="22"/>
        </w:rPr>
      </w:pPr>
      <w:r w:rsidRPr="00C47E3E">
        <w:rPr>
          <w:rFonts w:cs="Arial"/>
          <w:szCs w:val="22"/>
        </w:rPr>
        <w:t xml:space="preserve">Highland Tank </w:t>
      </w:r>
      <w:r w:rsidR="00AF00AC">
        <w:rPr>
          <w:rFonts w:cs="Arial"/>
          <w:szCs w:val="22"/>
        </w:rPr>
        <w:t>LLC</w:t>
      </w:r>
      <w:r w:rsidRPr="00C47E3E">
        <w:rPr>
          <w:rFonts w:cs="Arial"/>
          <w:szCs w:val="22"/>
        </w:rPr>
        <w:t>.</w:t>
      </w:r>
      <w:r w:rsidRPr="00C47E3E">
        <w:rPr>
          <w:rFonts w:cs="Arial"/>
          <w:szCs w:val="22"/>
        </w:rPr>
        <w:tab/>
      </w:r>
      <w:r w:rsidR="00576A09">
        <w:rPr>
          <w:rFonts w:cs="Arial"/>
          <w:b/>
          <w:bCs/>
          <w:color w:val="C00000"/>
          <w:szCs w:val="22"/>
        </w:rPr>
        <w:t>0</w:t>
      </w:r>
      <w:r w:rsidR="001353F4">
        <w:rPr>
          <w:rFonts w:cs="Arial"/>
          <w:b/>
          <w:bCs/>
          <w:color w:val="C00000"/>
          <w:szCs w:val="22"/>
        </w:rPr>
        <w:t>4</w:t>
      </w:r>
      <w:r w:rsidR="00522AA4">
        <w:rPr>
          <w:rFonts w:cs="Arial"/>
          <w:b/>
          <w:bCs/>
          <w:color w:val="C00000"/>
          <w:szCs w:val="22"/>
        </w:rPr>
        <w:t>00</w:t>
      </w:r>
      <w:r w:rsidR="004F28BC" w:rsidRPr="004F28BC">
        <w:rPr>
          <w:rFonts w:cs="Arial"/>
          <w:b/>
          <w:bCs/>
          <w:color w:val="C00000"/>
          <w:szCs w:val="22"/>
        </w:rPr>
        <w:t>00FGOPCYLHZMF</w:t>
      </w:r>
      <w:r w:rsidR="00B6401E">
        <w:rPr>
          <w:rFonts w:cs="Arial"/>
          <w:b/>
          <w:bCs/>
          <w:color w:val="C00000"/>
          <w:szCs w:val="22"/>
        </w:rPr>
        <w:t>96</w:t>
      </w:r>
      <w:r w:rsidR="004F28BC" w:rsidRPr="004F28BC">
        <w:rPr>
          <w:rFonts w:cs="Arial"/>
          <w:b/>
          <w:bCs/>
          <w:color w:val="C00000"/>
          <w:szCs w:val="22"/>
        </w:rPr>
        <w:t>CSI</w:t>
      </w:r>
    </w:p>
    <w:p w14:paraId="58BFCACC" w14:textId="77777777" w:rsidR="007F7E3F" w:rsidRPr="00C47E3E" w:rsidRDefault="007F7E3F">
      <w:pPr>
        <w:pStyle w:val="SpecContactInfo"/>
        <w:rPr>
          <w:rFonts w:cs="Arial"/>
          <w:szCs w:val="22"/>
        </w:rPr>
      </w:pPr>
      <w:r w:rsidRPr="00C47E3E">
        <w:rPr>
          <w:rFonts w:cs="Arial"/>
          <w:szCs w:val="22"/>
        </w:rPr>
        <w:t>One Highland Road</w:t>
      </w:r>
      <w:r w:rsidR="004F28BC">
        <w:rPr>
          <w:rFonts w:cs="Arial"/>
          <w:szCs w:val="22"/>
        </w:rPr>
        <w:tab/>
      </w:r>
    </w:p>
    <w:p w14:paraId="50D3DD62" w14:textId="77777777" w:rsidR="007F7E3F" w:rsidRPr="00C47E3E" w:rsidRDefault="007F7E3F">
      <w:pPr>
        <w:pStyle w:val="SpecContactInfo"/>
        <w:rPr>
          <w:rFonts w:cs="Arial"/>
          <w:szCs w:val="22"/>
        </w:rPr>
      </w:pPr>
      <w:r w:rsidRPr="00C47E3E">
        <w:rPr>
          <w:rFonts w:cs="Arial"/>
          <w:szCs w:val="22"/>
        </w:rPr>
        <w:t>Stoystown</w:t>
      </w:r>
      <w:r w:rsidR="00C1176A" w:rsidRPr="00C47E3E">
        <w:rPr>
          <w:rFonts w:cs="Arial"/>
          <w:szCs w:val="22"/>
        </w:rPr>
        <w:t>, PA</w:t>
      </w:r>
      <w:r w:rsidRPr="00C47E3E">
        <w:rPr>
          <w:rFonts w:cs="Arial"/>
          <w:szCs w:val="22"/>
        </w:rPr>
        <w:t xml:space="preserve"> 15563</w:t>
      </w:r>
    </w:p>
    <w:p w14:paraId="6AE0E5C5"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50DBA95B"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15FCEC64"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2305741F"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2344A128" w14:textId="77777777" w:rsidR="007F7E3F" w:rsidRPr="00C47E3E" w:rsidRDefault="007F7E3F">
      <w:pPr>
        <w:pStyle w:val="SpecContactInfo"/>
        <w:rPr>
          <w:rFonts w:cs="Arial"/>
          <w:szCs w:val="22"/>
        </w:rPr>
      </w:pPr>
    </w:p>
    <w:p w14:paraId="1AE7317B" w14:textId="77777777" w:rsidR="007F7E3F" w:rsidRPr="00C47E3E" w:rsidRDefault="007F7E3F">
      <w:pPr>
        <w:pStyle w:val="SpecContactInfo"/>
        <w:rPr>
          <w:rFonts w:cs="Arial"/>
          <w:szCs w:val="22"/>
        </w:rPr>
      </w:pPr>
    </w:p>
    <w:p w14:paraId="32620D22" w14:textId="77777777" w:rsidR="00BA3FFA" w:rsidRPr="00C47E3E" w:rsidRDefault="00BA3FFA">
      <w:pPr>
        <w:pStyle w:val="SpecHeading1"/>
        <w:rPr>
          <w:rFonts w:cs="Arial"/>
          <w:szCs w:val="22"/>
        </w:rPr>
      </w:pPr>
      <w:bookmarkStart w:id="0" w:name="_Hlk94963248"/>
      <w:r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769E95D5" w14:textId="77777777" w:rsidR="007F7E3F" w:rsidRDefault="004F28BC">
      <w:pPr>
        <w:pStyle w:val="SpecHeading1"/>
        <w:rPr>
          <w:rFonts w:cs="Arial"/>
          <w:szCs w:val="22"/>
        </w:rPr>
      </w:pPr>
      <w:r w:rsidRPr="00C47E3E">
        <w:rPr>
          <w:rFonts w:cs="Arial"/>
          <w:szCs w:val="22"/>
        </w:rPr>
        <w:t>Fireguard</w:t>
      </w:r>
      <w:r w:rsidR="00363286">
        <w:rPr>
          <w:rFonts w:cs="Arial"/>
          <w:szCs w:val="22"/>
          <w:vertAlign w:val="superscript"/>
        </w:rPr>
        <w:t xml:space="preserve">® </w:t>
      </w:r>
      <w:r w:rsidR="0010295B"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p w14:paraId="3CE70D55" w14:textId="77777777" w:rsidR="004F28BC" w:rsidRPr="004F28BC" w:rsidRDefault="004F28BC" w:rsidP="004F28BC">
      <w:pPr>
        <w:jc w:val="center"/>
        <w:rPr>
          <w:b/>
          <w:bCs/>
        </w:rPr>
      </w:pPr>
      <w:r>
        <w:rPr>
          <w:b/>
          <w:bCs/>
        </w:rPr>
        <w:t>with Highland Tank Overfill Protection (OP) System</w:t>
      </w:r>
    </w:p>
    <w:bookmarkEnd w:id="0"/>
    <w:p w14:paraId="06F74096" w14:textId="77777777" w:rsidR="007F7E3F" w:rsidRPr="00C47E3E" w:rsidRDefault="007F7E3F">
      <w:pPr>
        <w:rPr>
          <w:rFonts w:cs="Arial"/>
          <w:szCs w:val="22"/>
        </w:rPr>
      </w:pPr>
    </w:p>
    <w:p w14:paraId="567571A3" w14:textId="77777777" w:rsidR="007F7E3F" w:rsidRPr="00C47E3E" w:rsidRDefault="007F7E3F">
      <w:pPr>
        <w:rPr>
          <w:rFonts w:cs="Arial"/>
          <w:szCs w:val="22"/>
        </w:rPr>
      </w:pPr>
    </w:p>
    <w:p w14:paraId="72956E6D"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69BA413C" w14:textId="77777777" w:rsidR="007F7E3F" w:rsidRPr="00C47E3E" w:rsidRDefault="007F7E3F">
      <w:pPr>
        <w:pStyle w:val="SpecSpecifierNotes0"/>
        <w:rPr>
          <w:rFonts w:cs="Arial"/>
          <w:szCs w:val="22"/>
        </w:rPr>
      </w:pPr>
    </w:p>
    <w:p w14:paraId="29657B88" w14:textId="77777777" w:rsidR="007F7E3F" w:rsidRPr="00C47E3E" w:rsidRDefault="00FF4F77">
      <w:pPr>
        <w:pStyle w:val="SpecSpecifierNotes0"/>
        <w:rPr>
          <w:rFonts w:cs="Arial"/>
          <w:szCs w:val="22"/>
        </w:rPr>
      </w:pPr>
      <w:r>
        <w:rPr>
          <w:rFonts w:cs="Arial"/>
          <w:szCs w:val="22"/>
        </w:rPr>
        <w:t>The architect or engineer must carefully review and edit this section to meet the project's requirements</w:t>
      </w:r>
      <w:r w:rsidR="007F7E3F" w:rsidRPr="00C47E3E">
        <w:rPr>
          <w:rFonts w:cs="Arial"/>
          <w:szCs w:val="22"/>
        </w:rPr>
        <w:t xml:space="preserve"> and </w:t>
      </w:r>
      <w:r w:rsidR="009F47A9">
        <w:rPr>
          <w:rFonts w:cs="Arial"/>
          <w:szCs w:val="22"/>
        </w:rPr>
        <w:t xml:space="preserve">the </w:t>
      </w:r>
      <w:r w:rsidR="007F7E3F" w:rsidRPr="00C47E3E">
        <w:rPr>
          <w:rFonts w:cs="Arial"/>
          <w:szCs w:val="22"/>
        </w:rPr>
        <w:t>local building code</w:t>
      </w:r>
      <w:r w:rsidR="00B818BA" w:rsidRPr="00C47E3E">
        <w:rPr>
          <w:rFonts w:cs="Arial"/>
          <w:szCs w:val="22"/>
        </w:rPr>
        <w:t xml:space="preserve">. </w:t>
      </w:r>
      <w:r w:rsidR="007F7E3F" w:rsidRPr="00C47E3E">
        <w:rPr>
          <w:rFonts w:cs="Arial"/>
          <w:szCs w:val="22"/>
        </w:rPr>
        <w:t>Coordinate this section with other specification sections and the Drawings</w:t>
      </w:r>
      <w:r w:rsidR="00B818BA" w:rsidRPr="00C47E3E">
        <w:rPr>
          <w:rFonts w:cs="Arial"/>
          <w:szCs w:val="22"/>
        </w:rPr>
        <w:t xml:space="preserve">. </w:t>
      </w:r>
      <w:r w:rsidR="007F7E3F" w:rsidRPr="00522AA4">
        <w:rPr>
          <w:rFonts w:cs="Arial"/>
          <w:b/>
          <w:bCs/>
          <w:color w:val="C00000"/>
          <w:szCs w:val="22"/>
        </w:rPr>
        <w:t>Delete all “Specifier Notes” after editing th</w:t>
      </w:r>
      <w:r w:rsidR="00522AA4" w:rsidRPr="00522AA4">
        <w:rPr>
          <w:rFonts w:cs="Arial"/>
          <w:b/>
          <w:bCs/>
          <w:color w:val="C00000"/>
          <w:szCs w:val="22"/>
        </w:rPr>
        <w:t>ese</w:t>
      </w:r>
      <w:r w:rsidR="007F7E3F" w:rsidRPr="00522AA4">
        <w:rPr>
          <w:rFonts w:cs="Arial"/>
          <w:b/>
          <w:bCs/>
          <w:color w:val="C00000"/>
          <w:szCs w:val="22"/>
        </w:rPr>
        <w:t xml:space="preserve"> section</w:t>
      </w:r>
      <w:r w:rsidR="00522AA4" w:rsidRPr="00522AA4">
        <w:rPr>
          <w:rFonts w:cs="Arial"/>
          <w:b/>
          <w:bCs/>
          <w:color w:val="C00000"/>
          <w:szCs w:val="22"/>
        </w:rPr>
        <w:t>s</w:t>
      </w:r>
      <w:r w:rsidR="007F7E3F" w:rsidRPr="00522AA4">
        <w:rPr>
          <w:rFonts w:cs="Arial"/>
          <w:b/>
          <w:bCs/>
          <w:color w:val="C00000"/>
          <w:szCs w:val="22"/>
        </w:rPr>
        <w:t>.</w:t>
      </w:r>
    </w:p>
    <w:p w14:paraId="3540D6FD" w14:textId="77777777" w:rsidR="007F7E3F" w:rsidRPr="00C47E3E" w:rsidRDefault="007F7E3F">
      <w:pPr>
        <w:pStyle w:val="SpecSpecifierNotes0"/>
        <w:rPr>
          <w:rFonts w:cs="Arial"/>
          <w:szCs w:val="22"/>
        </w:rPr>
      </w:pPr>
    </w:p>
    <w:p w14:paraId="138485CC"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w:t>
      </w:r>
      <w:r w:rsidR="00AF00AC">
        <w:rPr>
          <w:rFonts w:cs="Arial"/>
          <w:i/>
          <w:szCs w:val="22"/>
        </w:rPr>
        <w:t>20</w:t>
      </w:r>
      <w:r w:rsidRPr="00C47E3E">
        <w:rPr>
          <w:rFonts w:cs="Arial"/>
          <w:i/>
          <w:szCs w:val="22"/>
        </w:rPr>
        <w:t xml:space="preserve"> Edition</w:t>
      </w:r>
      <w:r w:rsidRPr="00C47E3E">
        <w:rPr>
          <w:rFonts w:cs="Arial"/>
          <w:szCs w:val="22"/>
        </w:rPr>
        <w:t>.</w:t>
      </w:r>
    </w:p>
    <w:p w14:paraId="5E0DAD70" w14:textId="77777777" w:rsidR="007F7E3F" w:rsidRPr="00C47E3E" w:rsidRDefault="007F7E3F">
      <w:pPr>
        <w:rPr>
          <w:rFonts w:cs="Arial"/>
          <w:szCs w:val="22"/>
        </w:rPr>
      </w:pPr>
    </w:p>
    <w:p w14:paraId="4DC382B8" w14:textId="77777777" w:rsidR="007F7E3F" w:rsidRPr="00C47E3E" w:rsidRDefault="007F7E3F">
      <w:pPr>
        <w:rPr>
          <w:rFonts w:cs="Arial"/>
          <w:szCs w:val="22"/>
        </w:rPr>
      </w:pPr>
    </w:p>
    <w:p w14:paraId="607AAF4C" w14:textId="77777777" w:rsidR="007F7E3F" w:rsidRPr="00C47E3E" w:rsidRDefault="00874FDB">
      <w:pPr>
        <w:pStyle w:val="SpecHeading1"/>
        <w:rPr>
          <w:rFonts w:cs="Arial"/>
          <w:szCs w:val="22"/>
        </w:rPr>
      </w:pPr>
      <w:bookmarkStart w:id="1" w:name="_Hlk113898573"/>
      <w:r w:rsidRPr="00C47E3E">
        <w:rPr>
          <w:rFonts w:cs="Arial"/>
          <w:szCs w:val="22"/>
        </w:rPr>
        <w:t>SECTION</w:t>
      </w:r>
      <w:r w:rsidR="00FE7023" w:rsidRPr="00C47E3E">
        <w:rPr>
          <w:rFonts w:cs="Arial"/>
          <w:szCs w:val="22"/>
        </w:rPr>
        <w:t xml:space="preserve"> </w:t>
      </w:r>
      <w:r w:rsidRPr="00C47E3E">
        <w:rPr>
          <w:rFonts w:cs="Arial"/>
          <w:szCs w:val="22"/>
        </w:rPr>
        <w:t>23 13 23.23</w:t>
      </w:r>
    </w:p>
    <w:p w14:paraId="5DA3EA5F" w14:textId="77777777" w:rsidR="007F7E3F" w:rsidRPr="00C47E3E" w:rsidRDefault="007F7E3F">
      <w:pPr>
        <w:rPr>
          <w:rFonts w:cs="Arial"/>
          <w:szCs w:val="22"/>
        </w:rPr>
      </w:pPr>
    </w:p>
    <w:p w14:paraId="746330B3"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bookmarkEnd w:id="1"/>
    <w:p w14:paraId="1C503C57" w14:textId="77777777" w:rsidR="007F7E3F" w:rsidRPr="00C47E3E" w:rsidRDefault="007F7E3F">
      <w:pPr>
        <w:rPr>
          <w:rFonts w:cs="Arial"/>
          <w:szCs w:val="22"/>
        </w:rPr>
      </w:pPr>
    </w:p>
    <w:p w14:paraId="4D278C14" w14:textId="77777777"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w:t>
      </w:r>
      <w:r w:rsidR="00AF00AC">
        <w:rPr>
          <w:rFonts w:cs="Arial"/>
          <w:szCs w:val="22"/>
        </w:rPr>
        <w:t>k LLC</w:t>
      </w:r>
      <w:r w:rsidRPr="00C47E3E">
        <w:rPr>
          <w:rFonts w:cs="Arial"/>
          <w:szCs w:val="22"/>
        </w:rPr>
        <w:t xml:space="preserve">. </w:t>
      </w:r>
      <w:r w:rsidR="00B37B65">
        <w:rPr>
          <w:rFonts w:cs="Arial"/>
          <w:szCs w:val="22"/>
        </w:rPr>
        <w:t xml:space="preserve">thermally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w:t>
      </w:r>
      <w:r w:rsidR="00331517" w:rsidRPr="00331517">
        <w:rPr>
          <w:rFonts w:cs="Arial"/>
          <w:bCs/>
          <w:szCs w:val="22"/>
        </w:rPr>
        <w:t>with integral overfill protection system</w:t>
      </w:r>
      <w:r w:rsidR="00331517" w:rsidRPr="00331517">
        <w:rPr>
          <w:rFonts w:cs="Arial"/>
          <w:b/>
          <w:szCs w:val="22"/>
        </w:rPr>
        <w:t xml:space="preserve"> </w:t>
      </w:r>
      <w:r w:rsidR="00874FDB" w:rsidRPr="00C47E3E">
        <w:rPr>
          <w:rFonts w:cs="Arial"/>
          <w:b/>
          <w:szCs w:val="22"/>
        </w:rPr>
        <w:t xml:space="preserve">Model </w:t>
      </w:r>
      <w:r w:rsidR="00576A09">
        <w:rPr>
          <w:rFonts w:cs="Arial"/>
          <w:b/>
          <w:bCs/>
          <w:szCs w:val="22"/>
        </w:rPr>
        <w:t>0</w:t>
      </w:r>
      <w:r w:rsidR="001353F4">
        <w:rPr>
          <w:rFonts w:cs="Arial"/>
          <w:b/>
          <w:bCs/>
          <w:szCs w:val="22"/>
        </w:rPr>
        <w:t>4</w:t>
      </w:r>
      <w:r w:rsidR="00B6401E">
        <w:rPr>
          <w:rFonts w:cs="Arial"/>
          <w:b/>
          <w:bCs/>
          <w:szCs w:val="22"/>
        </w:rPr>
        <w:t>0</w:t>
      </w:r>
      <w:r w:rsidR="004F28BC" w:rsidRPr="004F28BC">
        <w:rPr>
          <w:rFonts w:cs="Arial"/>
          <w:b/>
          <w:bCs/>
          <w:szCs w:val="22"/>
        </w:rPr>
        <w:t>00FGOPCYLHZMF</w:t>
      </w:r>
      <w:r w:rsidR="00B6401E">
        <w:rPr>
          <w:rFonts w:cs="Arial"/>
          <w:b/>
          <w:bCs/>
          <w:szCs w:val="22"/>
        </w:rPr>
        <w:t>96</w:t>
      </w:r>
      <w:r w:rsidR="004F28BC" w:rsidRPr="004F28BC">
        <w:rPr>
          <w:rFonts w:cs="Arial"/>
          <w:b/>
          <w:bCs/>
          <w:szCs w:val="22"/>
        </w:rPr>
        <w:t>CSI</w:t>
      </w:r>
      <w:r w:rsidR="004F28BC" w:rsidRPr="00C47E3E">
        <w:rPr>
          <w:rFonts w:cs="Arial"/>
          <w:b/>
          <w:szCs w:val="22"/>
        </w:rPr>
        <w:t xml:space="preserve"> </w:t>
      </w:r>
      <w:r w:rsidR="00874FDB" w:rsidRPr="00C47E3E">
        <w:rPr>
          <w:rFonts w:cs="Arial"/>
          <w:b/>
          <w:szCs w:val="22"/>
        </w:rPr>
        <w:t>Fireguard</w:t>
      </w:r>
      <w:r w:rsidR="00CE58B5" w:rsidRPr="00C47E3E">
        <w:rPr>
          <w:rFonts w:cs="Arial"/>
          <w:b/>
          <w:szCs w:val="22"/>
          <w:vertAlign w:val="superscript"/>
        </w:rPr>
        <w:t>®</w:t>
      </w:r>
      <w:r w:rsidR="006C76ED" w:rsidRPr="00C47E3E">
        <w:rPr>
          <w:rFonts w:cs="Arial"/>
          <w:b/>
          <w:szCs w:val="22"/>
        </w:rPr>
        <w:t xml:space="preserve"> </w:t>
      </w:r>
      <w:r w:rsidR="004F28BC">
        <w:rPr>
          <w:rFonts w:cs="Arial"/>
          <w:b/>
          <w:szCs w:val="22"/>
        </w:rPr>
        <w:t xml:space="preserve">OP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w:t>
      </w:r>
      <w:r w:rsidR="00AF00AC">
        <w:rPr>
          <w:rFonts w:cs="Arial"/>
          <w:szCs w:val="22"/>
        </w:rPr>
        <w:t xml:space="preserve"> LLC</w:t>
      </w:r>
      <w:r w:rsidR="00874FDB" w:rsidRPr="00C47E3E">
        <w:rPr>
          <w:rFonts w:cs="Arial"/>
          <w:szCs w:val="22"/>
        </w:rPr>
        <w:t>.</w:t>
      </w:r>
      <w:r w:rsidRPr="00C47E3E">
        <w:rPr>
          <w:rFonts w:cs="Arial"/>
          <w:szCs w:val="22"/>
        </w:rPr>
        <w:t>, Inc. for assistance editing this section for the specific application.</w:t>
      </w:r>
    </w:p>
    <w:p w14:paraId="0135B722" w14:textId="77777777" w:rsidR="007F7E3F" w:rsidRPr="00C47E3E" w:rsidRDefault="007F7E3F">
      <w:pPr>
        <w:rPr>
          <w:rFonts w:cs="Arial"/>
          <w:szCs w:val="22"/>
        </w:rPr>
      </w:pPr>
    </w:p>
    <w:p w14:paraId="04BF3AFE"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3746D91F" w14:textId="77777777" w:rsidR="007F7E3F" w:rsidRPr="00C47E3E" w:rsidRDefault="007F7E3F">
      <w:pPr>
        <w:rPr>
          <w:rFonts w:cs="Arial"/>
          <w:szCs w:val="22"/>
        </w:rPr>
      </w:pPr>
    </w:p>
    <w:p w14:paraId="34045E1A"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269ACBE3" w14:textId="77777777" w:rsidR="007F7E3F" w:rsidRPr="00C47E3E" w:rsidRDefault="007F7E3F">
      <w:pPr>
        <w:rPr>
          <w:rFonts w:cs="Arial"/>
          <w:szCs w:val="22"/>
        </w:rPr>
      </w:pPr>
    </w:p>
    <w:p w14:paraId="1B8C7F09" w14:textId="77777777" w:rsidR="007F7E3F" w:rsidRPr="00EB5D66" w:rsidRDefault="00711E4B">
      <w:pPr>
        <w:pStyle w:val="SpecHeading4A"/>
        <w:numPr>
          <w:ilvl w:val="0"/>
          <w:numId w:val="24"/>
        </w:numPr>
        <w:rPr>
          <w:rFonts w:cs="Arial"/>
          <w:szCs w:val="22"/>
        </w:rPr>
      </w:pPr>
      <w:bookmarkStart w:id="2" w:name="_Hlk98910811"/>
      <w:r>
        <w:rPr>
          <w:rFonts w:cs="Arial"/>
          <w:szCs w:val="22"/>
        </w:rPr>
        <w:t>Fireguard</w:t>
      </w:r>
      <w:r w:rsidRPr="00C47E3E">
        <w:rPr>
          <w:rFonts w:cs="Arial"/>
          <w:b/>
          <w:szCs w:val="22"/>
          <w:vertAlign w:val="superscript"/>
        </w:rPr>
        <w:t>®</w:t>
      </w:r>
      <w:r>
        <w:rPr>
          <w:rFonts w:cs="Arial"/>
          <w:szCs w:val="22"/>
        </w:rPr>
        <w:t xml:space="preserve"> OP</w:t>
      </w:r>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00874FDB"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bookmarkEnd w:id="2"/>
      <w:r w:rsidR="0035446C">
        <w:rPr>
          <w:rFonts w:cs="Arial"/>
          <w:szCs w:val="22"/>
        </w:rPr>
        <w:t xml:space="preserve"> “protected” tank</w:t>
      </w:r>
      <w:r w:rsidR="00DB02A2">
        <w:rPr>
          <w:rFonts w:cs="Arial"/>
          <w:szCs w:val="22"/>
        </w:rPr>
        <w:t xml:space="preserve"> with </w:t>
      </w:r>
      <w:r w:rsidR="0035446C" w:rsidRPr="0035446C">
        <w:rPr>
          <w:rFonts w:cs="Arial"/>
          <w:szCs w:val="22"/>
        </w:rPr>
        <w:t>integral overfill protection system</w:t>
      </w:r>
      <w:r w:rsidR="00EB5D66">
        <w:rPr>
          <w:rFonts w:cs="Arial"/>
          <w:szCs w:val="22"/>
        </w:rPr>
        <w:t>.</w:t>
      </w:r>
    </w:p>
    <w:p w14:paraId="77F23F41" w14:textId="77777777" w:rsidR="007F7E3F" w:rsidRPr="00C47E3E" w:rsidRDefault="007F7E3F">
      <w:pPr>
        <w:rPr>
          <w:rFonts w:cs="Arial"/>
          <w:szCs w:val="22"/>
        </w:rPr>
      </w:pPr>
    </w:p>
    <w:p w14:paraId="2371894A"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55ACAC48" w14:textId="77777777" w:rsidR="007F7E3F" w:rsidRPr="00C47E3E" w:rsidRDefault="007F7E3F">
      <w:pPr>
        <w:rPr>
          <w:rFonts w:cs="Arial"/>
          <w:szCs w:val="22"/>
        </w:rPr>
      </w:pPr>
    </w:p>
    <w:p w14:paraId="5C5A1C2C"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07F7B1E8" w14:textId="77777777" w:rsidR="007F7E3F" w:rsidRPr="00C47E3E" w:rsidRDefault="007F7E3F">
      <w:pPr>
        <w:rPr>
          <w:rFonts w:cs="Arial"/>
          <w:szCs w:val="22"/>
        </w:rPr>
      </w:pPr>
    </w:p>
    <w:p w14:paraId="4470D6AA"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37E8193E" w14:textId="77777777" w:rsidR="004E1508" w:rsidRPr="00C47E3E" w:rsidRDefault="004E1508" w:rsidP="004E1508">
      <w:pPr>
        <w:pStyle w:val="SpecHeading4A"/>
        <w:rPr>
          <w:rFonts w:cs="Arial"/>
          <w:szCs w:val="22"/>
        </w:rPr>
      </w:pPr>
    </w:p>
    <w:p w14:paraId="5E1D1F10" w14:textId="77777777" w:rsidR="004E1508" w:rsidRPr="00C47E3E" w:rsidRDefault="004E1508" w:rsidP="004E1508">
      <w:pPr>
        <w:pStyle w:val="SpecHeading4A"/>
        <w:rPr>
          <w:rFonts w:cs="Arial"/>
          <w:szCs w:val="22"/>
        </w:rPr>
      </w:pPr>
      <w:r w:rsidRPr="00C47E3E">
        <w:rPr>
          <w:rFonts w:cs="Arial"/>
          <w:szCs w:val="22"/>
        </w:rPr>
        <w:lastRenderedPageBreak/>
        <w:t>B.</w:t>
      </w:r>
      <w:r w:rsidRPr="00C47E3E">
        <w:rPr>
          <w:rFonts w:cs="Arial"/>
          <w:szCs w:val="22"/>
        </w:rPr>
        <w:tab/>
        <w:t>Section 03 30 00 - Cast-in-Place Concrete (Concrete for Reinforced Concrete Slab)</w:t>
      </w:r>
    </w:p>
    <w:p w14:paraId="1E3D83DA" w14:textId="77777777" w:rsidR="004E1508" w:rsidRPr="00C47E3E" w:rsidRDefault="004E1508" w:rsidP="004E1508">
      <w:pPr>
        <w:pStyle w:val="SpecHeading4A"/>
        <w:rPr>
          <w:rFonts w:cs="Arial"/>
          <w:szCs w:val="22"/>
        </w:rPr>
      </w:pPr>
    </w:p>
    <w:p w14:paraId="38F81045" w14:textId="77777777" w:rsidR="004E1508" w:rsidRPr="00C47E3E" w:rsidRDefault="004E1508" w:rsidP="004E1508">
      <w:pPr>
        <w:pStyle w:val="SpecHeading4A"/>
        <w:rPr>
          <w:rFonts w:cs="Arial"/>
          <w:szCs w:val="22"/>
        </w:rPr>
      </w:pPr>
      <w:r w:rsidRPr="00C47E3E">
        <w:rPr>
          <w:rFonts w:cs="Arial"/>
          <w:szCs w:val="22"/>
        </w:rPr>
        <w:t>C.</w:t>
      </w:r>
      <w:r w:rsidRPr="00C47E3E">
        <w:rPr>
          <w:rFonts w:cs="Arial"/>
          <w:szCs w:val="22"/>
        </w:rPr>
        <w:tab/>
        <w:t>Section 05 05 19 - Post-Installed Concrete Anchors</w:t>
      </w:r>
    </w:p>
    <w:p w14:paraId="1F950B3F" w14:textId="77777777" w:rsidR="004E1508" w:rsidRPr="00C47E3E" w:rsidRDefault="004E1508" w:rsidP="004E1508">
      <w:pPr>
        <w:pStyle w:val="SpecHeading4A"/>
        <w:rPr>
          <w:rFonts w:cs="Arial"/>
          <w:szCs w:val="22"/>
        </w:rPr>
      </w:pPr>
    </w:p>
    <w:p w14:paraId="33DD441B"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4A8A9FF1" w14:textId="77777777" w:rsidR="007F7E3F" w:rsidRPr="00C47E3E" w:rsidRDefault="007F7E3F">
      <w:pPr>
        <w:rPr>
          <w:rFonts w:cs="Arial"/>
          <w:szCs w:val="22"/>
        </w:rPr>
      </w:pPr>
    </w:p>
    <w:p w14:paraId="4326BC1D"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400B7D07" w14:textId="77777777" w:rsidR="007F7E3F" w:rsidRPr="00C47E3E" w:rsidRDefault="007F7E3F">
      <w:pPr>
        <w:rPr>
          <w:rFonts w:cs="Arial"/>
          <w:szCs w:val="22"/>
        </w:rPr>
      </w:pPr>
    </w:p>
    <w:p w14:paraId="13C83CE1"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w:t>
      </w:r>
      <w:r w:rsidR="009F47A9">
        <w:rPr>
          <w:rFonts w:cs="Arial"/>
          <w:szCs w:val="22"/>
        </w:rPr>
        <w:t>lists</w:t>
      </w:r>
      <w:r w:rsidRPr="00C47E3E">
        <w:rPr>
          <w:rFonts w:cs="Arial"/>
          <w:szCs w:val="22"/>
        </w:rPr>
        <w:t xml:space="preserve"> those used.</w:t>
      </w:r>
    </w:p>
    <w:p w14:paraId="03D43439" w14:textId="77777777" w:rsidR="007F7E3F" w:rsidRPr="00C47E3E" w:rsidRDefault="007F7E3F">
      <w:pPr>
        <w:rPr>
          <w:rFonts w:cs="Arial"/>
          <w:szCs w:val="22"/>
        </w:rPr>
      </w:pPr>
    </w:p>
    <w:p w14:paraId="7EE40FD2" w14:textId="77777777" w:rsidR="00A24310" w:rsidRDefault="00300ABC" w:rsidP="00A24310">
      <w:pPr>
        <w:pStyle w:val="SpecHeading4A"/>
      </w:pPr>
      <w:r w:rsidRPr="00C47E3E">
        <w:t>A.</w:t>
      </w:r>
      <w:r w:rsidRPr="00C47E3E">
        <w:tab/>
      </w:r>
      <w:r w:rsidR="009B36C1" w:rsidRPr="00C47E3E">
        <w:tab/>
      </w:r>
      <w:r w:rsidR="00A24310">
        <w:t xml:space="preserve">AAMP - The Association for Materials Protection and Performance (FKA SSPC -Steel  </w:t>
      </w:r>
    </w:p>
    <w:p w14:paraId="0E3FF66F" w14:textId="77777777" w:rsidR="00A24310" w:rsidRDefault="00A24310" w:rsidP="00A24310">
      <w:pPr>
        <w:pStyle w:val="SpecHeading4A"/>
      </w:pPr>
      <w:r>
        <w:tab/>
        <w:t xml:space="preserve">Structures Painting Council/NACE - National Association of Corrosion Engineers) </w:t>
      </w:r>
    </w:p>
    <w:p w14:paraId="46DDBFA3" w14:textId="77777777" w:rsidR="00A24310" w:rsidRDefault="00A24310" w:rsidP="00A24310">
      <w:pPr>
        <w:pStyle w:val="SpecHeading4A"/>
        <w:ind w:left="1267"/>
      </w:pPr>
      <w:r>
        <w:t>•</w:t>
      </w:r>
      <w:r>
        <w:tab/>
        <w:t>SSPC-SP 6/NACE No. 3, Commercial Blast Cleaning</w:t>
      </w:r>
    </w:p>
    <w:p w14:paraId="440DBCB6" w14:textId="77777777" w:rsidR="00A24310" w:rsidRDefault="00A24310" w:rsidP="00A24310">
      <w:pPr>
        <w:pStyle w:val="SpecHeading4A"/>
        <w:ind w:left="1267"/>
      </w:pPr>
      <w:r>
        <w:t>•</w:t>
      </w:r>
      <w:r>
        <w:tab/>
        <w:t>SSPC-SP 10/NACE No. 2, Near-White Blast Cleaning</w:t>
      </w:r>
    </w:p>
    <w:p w14:paraId="5E0D6C8E" w14:textId="77777777" w:rsidR="00A24310" w:rsidRDefault="00A24310" w:rsidP="00E735D8">
      <w:pPr>
        <w:pStyle w:val="SpecHeading4A"/>
      </w:pPr>
    </w:p>
    <w:p w14:paraId="440A66A4" w14:textId="77777777" w:rsidR="00300ABC" w:rsidRPr="00C47E3E" w:rsidRDefault="00A24310" w:rsidP="00E735D8">
      <w:pPr>
        <w:pStyle w:val="SpecHeading4A"/>
      </w:pPr>
      <w:r>
        <w:t>B.</w:t>
      </w:r>
      <w:r>
        <w:tab/>
      </w:r>
      <w:r w:rsidR="00300ABC" w:rsidRPr="00C47E3E">
        <w:t>ANSI</w:t>
      </w:r>
      <w:r w:rsidR="00D4645E" w:rsidRPr="00C47E3E">
        <w:t xml:space="preserve"> – American National Standards Institute</w:t>
      </w:r>
    </w:p>
    <w:p w14:paraId="5E10805C" w14:textId="77777777" w:rsidR="00300ABC" w:rsidRPr="00C47E3E" w:rsidRDefault="00300ABC" w:rsidP="00E735D8">
      <w:pPr>
        <w:pStyle w:val="SpecHeading4A"/>
        <w:rPr>
          <w:szCs w:val="22"/>
        </w:rPr>
      </w:pPr>
    </w:p>
    <w:p w14:paraId="3A194102" w14:textId="77777777" w:rsidR="00605D2F" w:rsidRPr="00C47E3E" w:rsidRDefault="00A24310" w:rsidP="00E735D8">
      <w:pPr>
        <w:pStyle w:val="SpecHeading4A"/>
      </w:pPr>
      <w:bookmarkStart w:id="3" w:name="_Hlk98910208"/>
      <w:r>
        <w:t>C</w:t>
      </w:r>
      <w:r w:rsidR="00B32788" w:rsidRPr="00C47E3E">
        <w:t>.</w:t>
      </w:r>
      <w:r w:rsidR="00B32788" w:rsidRPr="00C47E3E">
        <w:tab/>
      </w:r>
      <w:r w:rsidR="009B36C1" w:rsidRPr="00C47E3E">
        <w:tab/>
      </w:r>
      <w:r w:rsidR="00605D2F" w:rsidRPr="00C47E3E">
        <w:t xml:space="preserve">ASTM - American Society for Testing and Materials </w:t>
      </w:r>
    </w:p>
    <w:p w14:paraId="75DFBFAB" w14:textId="77777777" w:rsidR="00605D2F" w:rsidRPr="00C47E3E" w:rsidRDefault="00B32788">
      <w:pPr>
        <w:pStyle w:val="SpecHeading4A"/>
        <w:numPr>
          <w:ilvl w:val="0"/>
          <w:numId w:val="5"/>
        </w:numPr>
      </w:pPr>
      <w:r w:rsidRPr="00C47E3E">
        <w:t xml:space="preserve">ASTM D 448, </w:t>
      </w:r>
      <w:r w:rsidR="007F7E3F" w:rsidRPr="00C47E3E">
        <w:t>Standard Classification for Sizes of Aggregate f</w:t>
      </w:r>
      <w:r w:rsidR="009B48E7" w:rsidRPr="00C47E3E">
        <w:t>o</w:t>
      </w:r>
      <w:r w:rsidRPr="00C47E3E">
        <w:t>r Road and Bridge Construction</w:t>
      </w:r>
    </w:p>
    <w:p w14:paraId="23C8EA13" w14:textId="77777777" w:rsidR="00CF1770" w:rsidRPr="00C47E3E" w:rsidRDefault="00CF1770">
      <w:pPr>
        <w:pStyle w:val="SpecHeading4A"/>
        <w:numPr>
          <w:ilvl w:val="0"/>
          <w:numId w:val="5"/>
        </w:numPr>
      </w:pPr>
      <w:r w:rsidRPr="00C47E3E">
        <w:t>ASTM Standard Specification for Carbon Structural Steel</w:t>
      </w:r>
    </w:p>
    <w:p w14:paraId="6DC8A48E" w14:textId="77777777" w:rsidR="00605D2F" w:rsidRPr="00C47E3E" w:rsidRDefault="00605D2F" w:rsidP="00605D2F"/>
    <w:p w14:paraId="455DCAA1" w14:textId="77777777" w:rsidR="00605D2F" w:rsidRPr="00C47E3E" w:rsidRDefault="00A24310" w:rsidP="00E735D8">
      <w:pPr>
        <w:pStyle w:val="SpecHeading4A"/>
      </w:pPr>
      <w:r>
        <w:t>D</w:t>
      </w:r>
      <w:r w:rsidR="00CF1770" w:rsidRPr="00C47E3E">
        <w:t xml:space="preserve">. </w:t>
      </w:r>
      <w:r w:rsidR="00CF1770" w:rsidRPr="00C47E3E">
        <w:tab/>
      </w:r>
      <w:r w:rsidR="009B36C1" w:rsidRPr="00C47E3E">
        <w:tab/>
      </w:r>
      <w:r w:rsidR="00CF1770" w:rsidRPr="00C47E3E">
        <w:t xml:space="preserve">AWS </w:t>
      </w:r>
      <w:r w:rsidR="00605D2F" w:rsidRPr="00C47E3E">
        <w:t xml:space="preserve">- American Welding Society </w:t>
      </w:r>
    </w:p>
    <w:p w14:paraId="3A3363D2" w14:textId="77777777" w:rsidR="00CF1770" w:rsidRPr="00C47E3E" w:rsidRDefault="00CF1770">
      <w:pPr>
        <w:pStyle w:val="SpecHeading4A"/>
        <w:numPr>
          <w:ilvl w:val="0"/>
          <w:numId w:val="6"/>
        </w:numPr>
      </w:pPr>
      <w:r w:rsidRPr="00C47E3E">
        <w:t xml:space="preserve">Structural Welding Code – </w:t>
      </w:r>
      <w:r w:rsidR="00605D2F" w:rsidRPr="00C47E3E">
        <w:t>Steel</w:t>
      </w:r>
    </w:p>
    <w:p w14:paraId="60894741" w14:textId="77777777" w:rsidR="00987E33" w:rsidRPr="00C47E3E" w:rsidRDefault="00987E33" w:rsidP="00E735D8">
      <w:pPr>
        <w:pStyle w:val="SpecHeading4A"/>
      </w:pPr>
    </w:p>
    <w:p w14:paraId="0D7F6BE6" w14:textId="77777777" w:rsidR="00AD152E" w:rsidRPr="00C47E3E" w:rsidRDefault="00A24310" w:rsidP="00E735D8">
      <w:pPr>
        <w:pStyle w:val="SpecHeading4A"/>
        <w:rPr>
          <w:rFonts w:eastAsia="ArialNarrow"/>
        </w:rPr>
      </w:pPr>
      <w:r>
        <w:t>E</w:t>
      </w:r>
      <w:r w:rsidR="00987E33" w:rsidRPr="00C47E3E">
        <w:t>.</w:t>
      </w:r>
      <w:r w:rsidR="00987E33" w:rsidRPr="00C47E3E">
        <w:tab/>
      </w:r>
      <w:r w:rsidR="009B36C1" w:rsidRPr="00C47E3E">
        <w:tab/>
      </w:r>
      <w:bookmarkStart w:id="4" w:name="_Hlk94968834"/>
      <w:r w:rsidR="00987E33" w:rsidRPr="00C47E3E">
        <w:rPr>
          <w:rFonts w:eastAsia="ArialNarrow"/>
        </w:rPr>
        <w:t>CARB</w:t>
      </w:r>
      <w:bookmarkEnd w:id="4"/>
      <w:r w:rsidR="00605D2F" w:rsidRPr="00C47E3E">
        <w:rPr>
          <w:rFonts w:eastAsia="ArialNarrow"/>
        </w:rPr>
        <w:t xml:space="preserve"> </w:t>
      </w:r>
      <w:r w:rsidR="00AD152E" w:rsidRPr="00C47E3E">
        <w:rPr>
          <w:rFonts w:eastAsia="ArialNarrow"/>
        </w:rPr>
        <w:t>- California Air Resources Board.</w:t>
      </w:r>
    </w:p>
    <w:p w14:paraId="6C5AFD84" w14:textId="77777777" w:rsidR="00F63111" w:rsidRPr="00C47E3E" w:rsidRDefault="003F4C08">
      <w:pPr>
        <w:pStyle w:val="SpecHeading4A"/>
        <w:numPr>
          <w:ilvl w:val="0"/>
          <w:numId w:val="6"/>
        </w:numPr>
      </w:pPr>
      <w:r w:rsidRPr="00C47E3E">
        <w:t>Standing Loss Control Testing Requirements for Air Emissions</w:t>
      </w:r>
    </w:p>
    <w:bookmarkEnd w:id="3"/>
    <w:p w14:paraId="79BC9C2C" w14:textId="77777777" w:rsidR="003F4C08" w:rsidRPr="00C47E3E" w:rsidRDefault="003F4C08" w:rsidP="003F4C08"/>
    <w:p w14:paraId="53C0417D" w14:textId="77777777" w:rsidR="00A24310" w:rsidRDefault="00A24310" w:rsidP="00A24310">
      <w:pPr>
        <w:pStyle w:val="ListParagraph"/>
        <w:tabs>
          <w:tab w:val="left" w:pos="720"/>
        </w:tabs>
        <w:ind w:left="180"/>
      </w:pPr>
      <w:r>
        <w:t>F.</w:t>
      </w:r>
      <w:r>
        <w:tab/>
        <w:t>ICC- International Code Council, Inc.</w:t>
      </w:r>
    </w:p>
    <w:p w14:paraId="119D3BD8" w14:textId="77777777" w:rsidR="00A24310" w:rsidRDefault="00A24310" w:rsidP="00A24310">
      <w:pPr>
        <w:pStyle w:val="ListParagraph"/>
        <w:numPr>
          <w:ilvl w:val="1"/>
          <w:numId w:val="26"/>
        </w:numPr>
        <w:tabs>
          <w:tab w:val="left" w:pos="720"/>
        </w:tabs>
        <w:ind w:left="1080"/>
      </w:pPr>
      <w:r w:rsidRPr="00314B8D">
        <w:t>IBC - International Building Code</w:t>
      </w:r>
    </w:p>
    <w:p w14:paraId="580D825E" w14:textId="77777777" w:rsidR="00A24310" w:rsidRDefault="00A24310" w:rsidP="00A24310">
      <w:pPr>
        <w:pStyle w:val="ListParagraph"/>
        <w:numPr>
          <w:ilvl w:val="1"/>
          <w:numId w:val="26"/>
        </w:numPr>
        <w:tabs>
          <w:tab w:val="left" w:pos="720"/>
        </w:tabs>
        <w:ind w:left="1080"/>
      </w:pPr>
      <w:r>
        <w:t>IFC – International Fire Code</w:t>
      </w:r>
    </w:p>
    <w:p w14:paraId="194F3322" w14:textId="77777777" w:rsidR="00A24310" w:rsidRDefault="00A24310" w:rsidP="00A24310">
      <w:pPr>
        <w:pStyle w:val="ListParagraph"/>
        <w:numPr>
          <w:ilvl w:val="0"/>
          <w:numId w:val="27"/>
        </w:numPr>
        <w:tabs>
          <w:tab w:val="left" w:pos="720"/>
        </w:tabs>
      </w:pPr>
      <w:r>
        <w:t>Chapter 57 Flammable and Combustible Liquid</w:t>
      </w:r>
    </w:p>
    <w:p w14:paraId="0E6950CF" w14:textId="77777777" w:rsidR="003024A1" w:rsidRPr="00C47E3E" w:rsidRDefault="003024A1" w:rsidP="00E735D8">
      <w:pPr>
        <w:pStyle w:val="SpecHeading4A"/>
      </w:pPr>
    </w:p>
    <w:p w14:paraId="794DC42D" w14:textId="77777777" w:rsidR="00B270F6" w:rsidRPr="00C47E3E" w:rsidRDefault="00A24310" w:rsidP="00E735D8">
      <w:pPr>
        <w:pStyle w:val="SpecHeading4A"/>
      </w:pPr>
      <w:r>
        <w:t>G</w:t>
      </w:r>
      <w:r w:rsidR="003024A1" w:rsidRPr="00C47E3E">
        <w:t xml:space="preserve">. </w:t>
      </w:r>
      <w:r w:rsidR="003024A1" w:rsidRPr="00C47E3E">
        <w:tab/>
      </w:r>
      <w:r w:rsidR="00C86D4D" w:rsidRPr="00C47E3E">
        <w:t>NEC – National Electric Code</w:t>
      </w:r>
    </w:p>
    <w:p w14:paraId="376BEE48" w14:textId="77777777" w:rsidR="00B270F6" w:rsidRPr="00C47E3E" w:rsidRDefault="00B270F6" w:rsidP="00E735D8">
      <w:pPr>
        <w:pStyle w:val="SpecHeading4A"/>
      </w:pPr>
    </w:p>
    <w:p w14:paraId="42A1046B" w14:textId="77777777" w:rsidR="00C86D4D" w:rsidRPr="00C47E3E" w:rsidRDefault="00A24310" w:rsidP="00E735D8">
      <w:pPr>
        <w:pStyle w:val="SpecHeading4A"/>
      </w:pPr>
      <w:r>
        <w:t>H</w:t>
      </w:r>
      <w:r w:rsidR="00B270F6" w:rsidRPr="00C47E3E">
        <w:t xml:space="preserve">. </w:t>
      </w:r>
      <w:r w:rsidR="00B270F6" w:rsidRPr="00C47E3E">
        <w:tab/>
        <w:t>NEMA – National Electric Manufacturers Association</w:t>
      </w:r>
      <w:r w:rsidR="009B36C1" w:rsidRPr="00C47E3E">
        <w:tab/>
      </w:r>
    </w:p>
    <w:p w14:paraId="3633428E" w14:textId="77777777" w:rsidR="00C86D4D" w:rsidRPr="00C47E3E" w:rsidRDefault="00C86D4D" w:rsidP="00E735D8">
      <w:pPr>
        <w:pStyle w:val="SpecHeading4A"/>
      </w:pPr>
    </w:p>
    <w:p w14:paraId="678D1893" w14:textId="77777777" w:rsidR="00711304" w:rsidRPr="00C47E3E" w:rsidRDefault="00A24310" w:rsidP="00E735D8">
      <w:pPr>
        <w:pStyle w:val="SpecHeading4A"/>
      </w:pPr>
      <w:bookmarkStart w:id="5" w:name="_Hlk98910299"/>
      <w:r>
        <w:t>I</w:t>
      </w:r>
      <w:r w:rsidR="00C86D4D" w:rsidRPr="00C47E3E">
        <w:t>.</w:t>
      </w:r>
      <w:r w:rsidR="00C86D4D" w:rsidRPr="00C47E3E">
        <w:tab/>
      </w:r>
      <w:r w:rsidR="00711304" w:rsidRPr="00C47E3E">
        <w:t xml:space="preserve">NFPA - </w:t>
      </w:r>
      <w:r w:rsidR="003F4C08" w:rsidRPr="00C47E3E">
        <w:t>National Fire Protection Association</w:t>
      </w:r>
    </w:p>
    <w:p w14:paraId="2AF4BB2F" w14:textId="77777777" w:rsidR="00711304" w:rsidRPr="00C47E3E" w:rsidRDefault="00B32788">
      <w:pPr>
        <w:pStyle w:val="SpecHeading4A"/>
        <w:numPr>
          <w:ilvl w:val="0"/>
          <w:numId w:val="6"/>
        </w:numPr>
      </w:pPr>
      <w:r w:rsidRPr="00C47E3E">
        <w:t xml:space="preserve">NFPA 30, </w:t>
      </w:r>
      <w:r w:rsidR="007F7E3F" w:rsidRPr="00C47E3E">
        <w:t>Flammab</w:t>
      </w:r>
      <w:r w:rsidR="00F63111" w:rsidRPr="00C47E3E">
        <w:t>le and Combustible Liquids Code</w:t>
      </w:r>
    </w:p>
    <w:p w14:paraId="09BDD69D" w14:textId="77777777" w:rsidR="00711304" w:rsidRPr="00C47E3E" w:rsidRDefault="00B32788">
      <w:pPr>
        <w:pStyle w:val="SpecHeading4A"/>
        <w:numPr>
          <w:ilvl w:val="0"/>
          <w:numId w:val="6"/>
        </w:numPr>
      </w:pPr>
      <w:r w:rsidRPr="00C47E3E">
        <w:t xml:space="preserve">NFPA 30A, </w:t>
      </w:r>
      <w:r w:rsidR="00B729D8" w:rsidRPr="00C47E3E">
        <w:t>Code for Motor Fuel Dispensing Facilities and Repair Garages</w:t>
      </w:r>
    </w:p>
    <w:p w14:paraId="52DF0506" w14:textId="77777777" w:rsidR="00711304" w:rsidRPr="00C47E3E" w:rsidRDefault="00D7465A">
      <w:pPr>
        <w:pStyle w:val="SpecHeading4A"/>
        <w:numPr>
          <w:ilvl w:val="0"/>
          <w:numId w:val="6"/>
        </w:numPr>
      </w:pPr>
      <w:r w:rsidRPr="00C47E3E">
        <w:t>NFPA 31: Standard for the Installation of Oil-Burning Equipment</w:t>
      </w:r>
    </w:p>
    <w:p w14:paraId="50D095AA" w14:textId="77777777" w:rsidR="007D7120" w:rsidRPr="00C47E3E" w:rsidRDefault="00AD152E">
      <w:pPr>
        <w:pStyle w:val="SpecHeading4A"/>
        <w:numPr>
          <w:ilvl w:val="0"/>
          <w:numId w:val="6"/>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6D0A7678" w14:textId="77777777" w:rsidR="002C6B4E" w:rsidRPr="00C47E3E" w:rsidRDefault="002C6B4E" w:rsidP="00E735D8">
      <w:pPr>
        <w:pStyle w:val="SpecHeading4A"/>
      </w:pPr>
    </w:p>
    <w:p w14:paraId="456FC005" w14:textId="77777777" w:rsidR="003C1956" w:rsidRPr="00C47E3E" w:rsidRDefault="00A24310" w:rsidP="00E735D8">
      <w:pPr>
        <w:pStyle w:val="SpecHeading4A"/>
      </w:pPr>
      <w:r>
        <w:t>J</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6B266558" w14:textId="77777777" w:rsidR="007D7120" w:rsidRPr="00C47E3E" w:rsidRDefault="003C1956">
      <w:pPr>
        <w:pStyle w:val="SpecHeading4A"/>
        <w:numPr>
          <w:ilvl w:val="0"/>
          <w:numId w:val="7"/>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3B0ABF87" w14:textId="77777777" w:rsidR="002C6B4E" w:rsidRPr="00C47E3E" w:rsidRDefault="002C6B4E" w:rsidP="00E735D8">
      <w:pPr>
        <w:pStyle w:val="SpecHeading4A"/>
      </w:pPr>
    </w:p>
    <w:p w14:paraId="266280E0" w14:textId="77777777" w:rsidR="003C1956" w:rsidRPr="00C47E3E" w:rsidRDefault="00A24310" w:rsidP="00E735D8">
      <w:pPr>
        <w:pStyle w:val="SpecHeading4A"/>
      </w:pPr>
      <w:r>
        <w:lastRenderedPageBreak/>
        <w:t>K</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2BF6DB41" w14:textId="77777777" w:rsidR="00AD152E" w:rsidRPr="00C47E3E" w:rsidRDefault="002C6B4E">
      <w:pPr>
        <w:pStyle w:val="SpecHeading4A"/>
        <w:numPr>
          <w:ilvl w:val="0"/>
          <w:numId w:val="7"/>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38462A33" w14:textId="77777777" w:rsidR="00B32788" w:rsidRPr="00C47E3E" w:rsidRDefault="00B32788" w:rsidP="00E735D8">
      <w:pPr>
        <w:pStyle w:val="SpecHeading4A"/>
      </w:pPr>
    </w:p>
    <w:p w14:paraId="76CDBB58" w14:textId="77777777" w:rsidR="003C1956" w:rsidRPr="00C47E3E" w:rsidRDefault="00A24310" w:rsidP="00A24310">
      <w:pPr>
        <w:pStyle w:val="SpecHeading4A"/>
      </w:pPr>
      <w:r>
        <w:t>L</w:t>
      </w:r>
      <w:r w:rsidR="00B32788" w:rsidRPr="00C47E3E">
        <w:t>.</w:t>
      </w:r>
      <w:r w:rsidR="00B32788" w:rsidRPr="00C47E3E">
        <w:tab/>
      </w:r>
      <w:r w:rsidR="009B36C1" w:rsidRPr="00C47E3E">
        <w:tab/>
      </w:r>
      <w:bookmarkStart w:id="6" w:name="_Hlk98910349"/>
      <w:bookmarkEnd w:id="5"/>
      <w:r w:rsidR="003C1956" w:rsidRPr="00C47E3E">
        <w:t>STI - Steel Tank Institute.</w:t>
      </w:r>
    </w:p>
    <w:p w14:paraId="4D99107C" w14:textId="77777777" w:rsidR="003C1956" w:rsidRPr="00C47E3E" w:rsidRDefault="00891696">
      <w:pPr>
        <w:pStyle w:val="SpecHeading4A"/>
        <w:numPr>
          <w:ilvl w:val="0"/>
          <w:numId w:val="8"/>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041A4615" w14:textId="77777777" w:rsidR="00AC37A7" w:rsidRPr="00C47E3E" w:rsidRDefault="00891696">
      <w:pPr>
        <w:pStyle w:val="SpecHeading4A"/>
        <w:numPr>
          <w:ilvl w:val="0"/>
          <w:numId w:val="8"/>
        </w:numPr>
      </w:pPr>
      <w:r w:rsidRPr="00C47E3E">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7EFF4FB8" w14:textId="77777777" w:rsidR="007D7120" w:rsidRPr="00C47E3E" w:rsidRDefault="00891696">
      <w:pPr>
        <w:pStyle w:val="SpecHeading4A"/>
        <w:numPr>
          <w:ilvl w:val="0"/>
          <w:numId w:val="8"/>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bookmarkEnd w:id="6"/>
    <w:p w14:paraId="23A2399C" w14:textId="77777777" w:rsidR="007F7E3F" w:rsidRPr="00C47E3E" w:rsidRDefault="007F7E3F" w:rsidP="00E735D8">
      <w:pPr>
        <w:pStyle w:val="SpecHeading4A"/>
      </w:pPr>
    </w:p>
    <w:p w14:paraId="2188E194" w14:textId="77777777" w:rsidR="00AC37A7" w:rsidRPr="00C47E3E" w:rsidRDefault="00AE51E6" w:rsidP="00E735D8">
      <w:pPr>
        <w:pStyle w:val="SpecHeading4A"/>
      </w:pPr>
      <w:bookmarkStart w:id="7" w:name="_Hlk98910384"/>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1B429E52" w14:textId="77777777" w:rsidR="00AD152E" w:rsidRPr="00C47E3E" w:rsidRDefault="00987E33">
      <w:pPr>
        <w:pStyle w:val="SpecHeading4A"/>
        <w:numPr>
          <w:ilvl w:val="0"/>
          <w:numId w:val="9"/>
        </w:numPr>
      </w:pPr>
      <w:r w:rsidRPr="00C47E3E">
        <w:t>Protected Aboveground Tanks f</w:t>
      </w:r>
      <w:r w:rsidR="00AD152E" w:rsidRPr="00C47E3E">
        <w:t xml:space="preserve">or Motor Vehicle Fuel-Dispensing Stations Outside Buildings </w:t>
      </w:r>
    </w:p>
    <w:p w14:paraId="65C06210" w14:textId="77777777" w:rsidR="00AD152E" w:rsidRPr="00C47E3E" w:rsidRDefault="00AD152E" w:rsidP="00E735D8">
      <w:pPr>
        <w:pStyle w:val="SpecHeading4A"/>
      </w:pPr>
    </w:p>
    <w:p w14:paraId="207EFB72"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42811304" w14:textId="77777777" w:rsidR="00AD152E" w:rsidRPr="00C47E3E" w:rsidRDefault="00AD152E" w:rsidP="00E735D8">
      <w:pPr>
        <w:pStyle w:val="SpecHeading4A"/>
      </w:pPr>
    </w:p>
    <w:p w14:paraId="6CC348AE"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1AC83F50" w14:textId="77777777" w:rsidR="00AC37A7" w:rsidRPr="00C47E3E" w:rsidRDefault="00B32788">
      <w:pPr>
        <w:pStyle w:val="SpecHeading4A"/>
        <w:numPr>
          <w:ilvl w:val="0"/>
          <w:numId w:val="9"/>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0F319C88" w14:textId="77777777" w:rsidR="00FE3668" w:rsidRPr="00C47E3E" w:rsidRDefault="00B32788">
      <w:pPr>
        <w:pStyle w:val="SpecHeading4A"/>
        <w:numPr>
          <w:ilvl w:val="0"/>
          <w:numId w:val="9"/>
        </w:numPr>
      </w:pPr>
      <w:r w:rsidRPr="00C47E3E">
        <w:t xml:space="preserve">UL 142, </w:t>
      </w:r>
      <w:r w:rsidR="00677FE0" w:rsidRPr="00C47E3E">
        <w:t>Standard for Steel Aboveground Tanks for Flammable and Combustible Liquids</w:t>
      </w:r>
    </w:p>
    <w:p w14:paraId="7D4ED748" w14:textId="77777777" w:rsidR="00FE3668" w:rsidRPr="00C47E3E" w:rsidRDefault="00FE3668" w:rsidP="00E735D8">
      <w:pPr>
        <w:pStyle w:val="SpecHeading4A"/>
      </w:pPr>
    </w:p>
    <w:p w14:paraId="54A5E91B"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7BEC85B3" w14:textId="77777777" w:rsidR="00156D79" w:rsidRPr="00C47E3E" w:rsidRDefault="00156D79">
      <w:pPr>
        <w:numPr>
          <w:ilvl w:val="0"/>
          <w:numId w:val="12"/>
        </w:numPr>
      </w:pPr>
      <w:r w:rsidRPr="00C47E3E">
        <w:t>Spill Prevention, Control, and Countermeasure (SPCC) regulation (40 CFR 112)</w:t>
      </w:r>
    </w:p>
    <w:p w14:paraId="3BD21C83" w14:textId="77777777" w:rsidR="00156D79" w:rsidRPr="00C47E3E" w:rsidRDefault="00156D79" w:rsidP="00156D79">
      <w:pPr>
        <w:ind w:left="1080"/>
      </w:pPr>
      <w:r w:rsidRPr="00C47E3E">
        <w:t xml:space="preserve"> </w:t>
      </w:r>
    </w:p>
    <w:p w14:paraId="069CAA6E"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bookmarkEnd w:id="7"/>
    <w:p w14:paraId="4342F376" w14:textId="77777777" w:rsidR="00EC6BC1" w:rsidRPr="00C47E3E" w:rsidRDefault="00EC6BC1" w:rsidP="00EC6BC1">
      <w:pPr>
        <w:rPr>
          <w:rFonts w:cs="Arial"/>
          <w:szCs w:val="22"/>
        </w:rPr>
      </w:pPr>
    </w:p>
    <w:p w14:paraId="7A82C3DD"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05A0F8DD" w14:textId="77777777" w:rsidR="007F7E3F" w:rsidRPr="00C47E3E" w:rsidRDefault="007F7E3F">
      <w:pPr>
        <w:rPr>
          <w:rFonts w:cs="Arial"/>
          <w:szCs w:val="22"/>
        </w:rPr>
      </w:pPr>
    </w:p>
    <w:p w14:paraId="0B77E844"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1216321A" w14:textId="77777777" w:rsidR="007F7E3F" w:rsidRPr="00C47E3E" w:rsidRDefault="007F7E3F">
      <w:pPr>
        <w:rPr>
          <w:rFonts w:cs="Arial"/>
          <w:szCs w:val="22"/>
        </w:rPr>
      </w:pPr>
    </w:p>
    <w:p w14:paraId="788CC82A"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 xml:space="preserve">Delete submittals </w:t>
      </w:r>
      <w:r w:rsidR="009F47A9">
        <w:rPr>
          <w:rFonts w:cs="Arial"/>
          <w:szCs w:val="22"/>
        </w:rPr>
        <w:t xml:space="preserve">that are </w:t>
      </w:r>
      <w:r w:rsidRPr="00C47E3E">
        <w:rPr>
          <w:rFonts w:cs="Arial"/>
          <w:szCs w:val="22"/>
        </w:rPr>
        <w:t>not required.</w:t>
      </w:r>
    </w:p>
    <w:p w14:paraId="4BE7E05A" w14:textId="77777777" w:rsidR="007F7E3F" w:rsidRPr="00C47E3E" w:rsidRDefault="007F7E3F">
      <w:pPr>
        <w:rPr>
          <w:rFonts w:cs="Arial"/>
          <w:szCs w:val="22"/>
        </w:rPr>
      </w:pPr>
    </w:p>
    <w:p w14:paraId="1996C885"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48975867" w14:textId="77777777" w:rsidR="00334BF7" w:rsidRPr="00C47E3E" w:rsidRDefault="00334BF7" w:rsidP="00D84663">
      <w:pPr>
        <w:pStyle w:val="SpecHeading4A"/>
        <w:rPr>
          <w:rFonts w:cs="Arial"/>
        </w:rPr>
      </w:pPr>
    </w:p>
    <w:p w14:paraId="71274932"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A133DB">
        <w:rPr>
          <w:rFonts w:cs="Arial"/>
        </w:rPr>
        <w:t>all fittings' principal dimensions and location</w:t>
      </w:r>
      <w:r w:rsidR="00334BF7" w:rsidRPr="00C47E3E">
        <w:rPr>
          <w:rFonts w:eastAsia="MS Mincho" w:cs="Arial"/>
        </w:rPr>
        <w:t>.</w:t>
      </w:r>
    </w:p>
    <w:p w14:paraId="0B3004F2" w14:textId="77777777" w:rsidR="00334BF7" w:rsidRPr="00C47E3E" w:rsidRDefault="00334BF7" w:rsidP="00D84663">
      <w:pPr>
        <w:pStyle w:val="SpecHeading4A"/>
        <w:rPr>
          <w:rFonts w:cs="Arial"/>
        </w:rPr>
      </w:pPr>
    </w:p>
    <w:p w14:paraId="4C3A5C1B"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 xml:space="preserve">Submit </w:t>
      </w:r>
      <w:r w:rsidR="00EB5D66">
        <w:rPr>
          <w:rFonts w:cs="Arial"/>
        </w:rPr>
        <w:t xml:space="preserve">the </w:t>
      </w:r>
      <w:r w:rsidR="007F7E3F" w:rsidRPr="00C47E3E">
        <w:rPr>
          <w:rFonts w:cs="Arial"/>
        </w:rPr>
        <w:t>manufacturer’s product data, including installation instructions.</w:t>
      </w:r>
    </w:p>
    <w:p w14:paraId="75EC4761" w14:textId="77777777" w:rsidR="00334BF7" w:rsidRPr="00C47E3E" w:rsidRDefault="00334BF7" w:rsidP="00D84663">
      <w:pPr>
        <w:pStyle w:val="SpecHeading4A"/>
        <w:rPr>
          <w:rFonts w:cs="Arial"/>
        </w:rPr>
      </w:pPr>
    </w:p>
    <w:p w14:paraId="047B50B3" w14:textId="77777777" w:rsidR="00334BF7" w:rsidRPr="00C47E3E" w:rsidRDefault="00334BF7" w:rsidP="00E679E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003856DA">
        <w:rPr>
          <w:rFonts w:eastAsia="MS Mincho" w:cs="Arial"/>
        </w:rPr>
        <w:t>The submittal package shall include quality control, inspection procedures, and reports</w:t>
      </w:r>
      <w:r w:rsidRPr="00C47E3E">
        <w:rPr>
          <w:rFonts w:eastAsia="MS Mincho" w:cs="Arial"/>
        </w:rPr>
        <w:t>.</w:t>
      </w:r>
    </w:p>
    <w:p w14:paraId="09D38B44" w14:textId="77777777" w:rsidR="007F7E3F" w:rsidRPr="00C47E3E" w:rsidRDefault="007F7E3F" w:rsidP="00D84663">
      <w:pPr>
        <w:pStyle w:val="SpecHeading4A"/>
        <w:rPr>
          <w:rFonts w:cs="Arial"/>
        </w:rPr>
      </w:pPr>
    </w:p>
    <w:p w14:paraId="139277F0"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w:t>
      </w:r>
      <w:r w:rsidR="009F47A9">
        <w:rPr>
          <w:rFonts w:cs="Arial"/>
        </w:rPr>
        <w:t xml:space="preserve">the </w:t>
      </w:r>
      <w:r w:rsidR="007F7E3F" w:rsidRPr="00C47E3E">
        <w:rPr>
          <w:rFonts w:cs="Arial"/>
        </w:rPr>
        <w:t xml:space="preserve">manufacturer’s certification that </w:t>
      </w:r>
      <w:r w:rsidR="00EC6BC1" w:rsidRPr="00C47E3E">
        <w:rPr>
          <w:rFonts w:cs="Arial"/>
        </w:rPr>
        <w:t xml:space="preserve">the insulated, steel, aboveground fuel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750FE98E" w14:textId="77777777" w:rsidR="007F7E3F" w:rsidRPr="00C47E3E" w:rsidRDefault="007F7E3F" w:rsidP="00D84663">
      <w:pPr>
        <w:pStyle w:val="SpecHeading4A"/>
        <w:rPr>
          <w:rFonts w:cs="Arial"/>
        </w:rPr>
      </w:pPr>
    </w:p>
    <w:p w14:paraId="7E7FF5B4"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 xml:space="preserve">Submit </w:t>
      </w:r>
      <w:r w:rsidR="009F47A9">
        <w:rPr>
          <w:rFonts w:cs="Arial"/>
        </w:rPr>
        <w:t xml:space="preserve">the </w:t>
      </w:r>
      <w:r w:rsidR="007F7E3F" w:rsidRPr="00C47E3E">
        <w:rPr>
          <w:rFonts w:cs="Arial"/>
        </w:rPr>
        <w:t>manufacturer’s standard warranty.</w:t>
      </w:r>
    </w:p>
    <w:p w14:paraId="0E01E3D1" w14:textId="77777777" w:rsidR="00334BF7" w:rsidRPr="00C47E3E" w:rsidRDefault="00334BF7" w:rsidP="00334BF7">
      <w:pPr>
        <w:rPr>
          <w:rFonts w:cs="Arial"/>
          <w:szCs w:val="22"/>
        </w:rPr>
      </w:pPr>
    </w:p>
    <w:p w14:paraId="798D9247" w14:textId="77777777" w:rsidR="00334BF7" w:rsidRPr="00C47E3E" w:rsidRDefault="00334BF7" w:rsidP="00334BF7">
      <w:pPr>
        <w:rPr>
          <w:rFonts w:cs="Arial"/>
          <w:szCs w:val="22"/>
        </w:rPr>
      </w:pPr>
    </w:p>
    <w:p w14:paraId="4731A754" w14:textId="77777777" w:rsidR="00334BF7" w:rsidRPr="00C47E3E" w:rsidRDefault="004E4BE1" w:rsidP="00334BF7">
      <w:pPr>
        <w:pStyle w:val="SpecSpecifierNotes0"/>
        <w:rPr>
          <w:rFonts w:cs="Arial"/>
          <w:szCs w:val="22"/>
        </w:rPr>
      </w:pPr>
      <w:r w:rsidRPr="00C47E3E">
        <w:rPr>
          <w:rFonts w:cs="Arial"/>
          <w:szCs w:val="22"/>
        </w:rPr>
        <w:t xml:space="preserve">Specifier Notes: </w:t>
      </w:r>
      <w:r w:rsidR="00A133DB">
        <w:rPr>
          <w:rFonts w:eastAsia="MS Mincho" w:cs="Arial"/>
          <w:szCs w:val="22"/>
        </w:rPr>
        <w:t>The number of submittals for the specified storage tank shall be limited</w:t>
      </w:r>
      <w:r w:rsidR="00B818BA" w:rsidRPr="00C47E3E">
        <w:rPr>
          <w:rFonts w:eastAsia="MS Mincho" w:cs="Arial"/>
          <w:szCs w:val="22"/>
        </w:rPr>
        <w:t xml:space="preserve">. </w:t>
      </w:r>
      <w:r w:rsidR="00334BF7" w:rsidRPr="00C47E3E">
        <w:rPr>
          <w:rFonts w:eastAsia="MS Mincho" w:cs="Arial"/>
          <w:szCs w:val="22"/>
        </w:rPr>
        <w:t xml:space="preserve">If the tank is not “Approved” or “Approved as Noted” on the second submittal for approval, the engineer reserves the right to refuse further submittals from the same manufacturer and may require the contractor to submit for approval </w:t>
      </w:r>
      <w:r w:rsidR="00EB5D66">
        <w:rPr>
          <w:rFonts w:eastAsia="MS Mincho" w:cs="Arial"/>
          <w:szCs w:val="22"/>
        </w:rPr>
        <w:t xml:space="preserve">for </w:t>
      </w:r>
      <w:r w:rsidR="00334BF7" w:rsidRPr="00C47E3E">
        <w:rPr>
          <w:rFonts w:eastAsia="MS Mincho" w:cs="Arial"/>
          <w:szCs w:val="22"/>
        </w:rPr>
        <w:t>a different manufacturer’s product</w:t>
      </w:r>
      <w:r w:rsidR="00334BF7" w:rsidRPr="00C47E3E">
        <w:rPr>
          <w:rFonts w:cs="Arial"/>
          <w:szCs w:val="22"/>
        </w:rPr>
        <w:t>.</w:t>
      </w:r>
    </w:p>
    <w:p w14:paraId="56ED0CF8" w14:textId="77777777" w:rsidR="00334BF7" w:rsidRPr="00C47E3E" w:rsidRDefault="00334BF7">
      <w:pPr>
        <w:rPr>
          <w:rFonts w:cs="Arial"/>
          <w:szCs w:val="22"/>
        </w:rPr>
      </w:pPr>
    </w:p>
    <w:p w14:paraId="5F175C8F"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1E46CB51" w14:textId="77777777" w:rsidR="007F7E3F" w:rsidRPr="00C47E3E" w:rsidRDefault="007F7E3F">
      <w:pPr>
        <w:rPr>
          <w:rFonts w:cs="Arial"/>
          <w:szCs w:val="22"/>
        </w:rPr>
      </w:pPr>
    </w:p>
    <w:p w14:paraId="1CF2B573"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w:t>
      </w:r>
      <w:r w:rsidR="00063A11">
        <w:rPr>
          <w:rFonts w:cs="Arial"/>
        </w:rPr>
        <w:t xml:space="preserve"> The manufacturer</w:t>
      </w:r>
      <w:r w:rsidR="004E4BE1" w:rsidRPr="00C47E3E">
        <w:rPr>
          <w:rFonts w:cs="Arial"/>
        </w:rPr>
        <w:t xml:space="preserve"> regularly engaged, for </w:t>
      </w:r>
      <w:r w:rsidR="00063A11">
        <w:rPr>
          <w:rFonts w:cs="Arial"/>
        </w:rPr>
        <w:t xml:space="preserve">the </w:t>
      </w:r>
      <w:r w:rsidR="004E4BE1" w:rsidRPr="00C47E3E">
        <w:rPr>
          <w:rFonts w:cs="Arial"/>
        </w:rPr>
        <w:t xml:space="preserve">past </w:t>
      </w:r>
      <w:r w:rsidR="00FF4F77">
        <w:rPr>
          <w:rFonts w:cs="Arial"/>
        </w:rPr>
        <w:t>ten</w:t>
      </w:r>
      <w:r w:rsidRPr="00C47E3E">
        <w:rPr>
          <w:rFonts w:cs="Arial"/>
        </w:rPr>
        <w:t xml:space="preserve"> years, in </w:t>
      </w:r>
      <w:r w:rsidR="00FF4F77">
        <w:rPr>
          <w:rFonts w:cs="Arial"/>
        </w:rPr>
        <w:t>manufacturing</w:t>
      </w:r>
      <w:r w:rsidRPr="00C47E3E">
        <w:rPr>
          <w:rFonts w:cs="Arial"/>
        </w:rPr>
        <w:t xml:space="preserve"> </w:t>
      </w:r>
      <w:r w:rsidR="00EC6BC1" w:rsidRPr="00C47E3E">
        <w:rPr>
          <w:rFonts w:cs="Arial"/>
        </w:rPr>
        <w:t xml:space="preserve">insulated, steel, aboveground fuel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2627BA25" w14:textId="77777777" w:rsidR="007F7E3F" w:rsidRPr="00C47E3E" w:rsidRDefault="007F7E3F" w:rsidP="00D84663">
      <w:pPr>
        <w:pStyle w:val="SpecHeading4A"/>
        <w:rPr>
          <w:rFonts w:cs="Arial"/>
        </w:rPr>
      </w:pPr>
    </w:p>
    <w:p w14:paraId="5D1CEE36"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39EB867A"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r>
      <w:r w:rsidR="00FF4F77">
        <w:rPr>
          <w:rFonts w:cs="Arial"/>
          <w:szCs w:val="22"/>
        </w:rPr>
        <w:t xml:space="preserve">The installer has </w:t>
      </w:r>
      <w:r w:rsidRPr="00C47E3E">
        <w:rPr>
          <w:rFonts w:cs="Arial"/>
          <w:szCs w:val="22"/>
        </w:rPr>
        <w:t xml:space="preserve">regularly engaged, for </w:t>
      </w:r>
      <w:r w:rsidR="0020315E">
        <w:rPr>
          <w:rFonts w:cs="Arial"/>
          <w:szCs w:val="22"/>
        </w:rPr>
        <w:t xml:space="preserve">the </w:t>
      </w:r>
      <w:r w:rsidRPr="00C47E3E">
        <w:rPr>
          <w:rFonts w:cs="Arial"/>
          <w:szCs w:val="22"/>
        </w:rPr>
        <w:t xml:space="preserve">past </w:t>
      </w:r>
      <w:r w:rsidR="00FF4F77">
        <w:rPr>
          <w:rFonts w:cs="Arial"/>
          <w:szCs w:val="22"/>
        </w:rPr>
        <w:t>five</w:t>
      </w:r>
      <w:r w:rsidRPr="00C47E3E">
        <w:rPr>
          <w:rFonts w:cs="Arial"/>
          <w:szCs w:val="22"/>
        </w:rPr>
        <w:t xml:space="preserve"> years, in </w:t>
      </w:r>
      <w:r w:rsidR="00FF4F77">
        <w:rPr>
          <w:rFonts w:cs="Arial"/>
          <w:szCs w:val="22"/>
        </w:rPr>
        <w:t>installing</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 xml:space="preserve"> </w:t>
      </w:r>
      <w:r w:rsidR="003856DA">
        <w:rPr>
          <w:rFonts w:cs="Arial"/>
          <w:szCs w:val="22"/>
        </w:rPr>
        <w:t>like</w:t>
      </w:r>
      <w:r w:rsidRPr="00C47E3E">
        <w:rPr>
          <w:rFonts w:cs="Arial"/>
          <w:szCs w:val="22"/>
        </w:rPr>
        <w:t xml:space="preserve"> that specified.</w:t>
      </w:r>
    </w:p>
    <w:p w14:paraId="1B92CFA3" w14:textId="77777777" w:rsidR="00882776" w:rsidRPr="00C47E3E" w:rsidRDefault="00882776" w:rsidP="00882776"/>
    <w:p w14:paraId="6A346778"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w:t>
      </w:r>
      <w:r w:rsidR="00FF4F77">
        <w:rPr>
          <w:rFonts w:cs="Arial"/>
          <w:szCs w:val="22"/>
        </w:rPr>
        <w:t>to install</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w:t>
      </w:r>
    </w:p>
    <w:p w14:paraId="77725CD4" w14:textId="77777777" w:rsidR="007F7E3F" w:rsidRPr="00C47E3E" w:rsidRDefault="007F7E3F">
      <w:pPr>
        <w:rPr>
          <w:rFonts w:cs="Arial"/>
          <w:szCs w:val="22"/>
        </w:rPr>
      </w:pPr>
    </w:p>
    <w:p w14:paraId="796022FA"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782ADBA9" w14:textId="77777777" w:rsidR="007F7E3F" w:rsidRPr="00C47E3E" w:rsidRDefault="007F7E3F">
      <w:pPr>
        <w:rPr>
          <w:rFonts w:cs="Arial"/>
          <w:szCs w:val="22"/>
        </w:rPr>
      </w:pPr>
    </w:p>
    <w:p w14:paraId="1F39D291"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 storage tank(s) </w:t>
      </w:r>
      <w:r w:rsidR="00A133DB">
        <w:rPr>
          <w:rFonts w:cs="Arial"/>
          <w:szCs w:val="22"/>
        </w:rPr>
        <w:t>following</w:t>
      </w:r>
      <w:r w:rsidRPr="00C47E3E">
        <w:rPr>
          <w:rFonts w:cs="Arial"/>
          <w:szCs w:val="22"/>
        </w:rPr>
        <w:t xml:space="preserve"> manufacturer’s instructions.</w:t>
      </w:r>
    </w:p>
    <w:p w14:paraId="084FB502" w14:textId="77777777" w:rsidR="007F7E3F" w:rsidRPr="00C47E3E" w:rsidRDefault="007F7E3F">
      <w:pPr>
        <w:rPr>
          <w:rFonts w:cs="Arial"/>
          <w:szCs w:val="22"/>
        </w:rPr>
      </w:pPr>
    </w:p>
    <w:p w14:paraId="74DFC745"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 storage tank(s) </w:t>
      </w:r>
      <w:r w:rsidRPr="00C47E3E">
        <w:rPr>
          <w:rFonts w:cs="Arial"/>
          <w:szCs w:val="22"/>
        </w:rPr>
        <w:t>during delivery, storage, handling, and installation to prevent damage.</w:t>
      </w:r>
    </w:p>
    <w:p w14:paraId="47EC8F16" w14:textId="77777777" w:rsidR="007F7E3F" w:rsidRPr="00C47E3E" w:rsidRDefault="007F7E3F">
      <w:pPr>
        <w:rPr>
          <w:rFonts w:cs="Arial"/>
          <w:szCs w:val="22"/>
        </w:rPr>
      </w:pPr>
    </w:p>
    <w:p w14:paraId="593A23EB"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2680E1EA" w14:textId="77777777" w:rsidR="007F7E3F" w:rsidRPr="00C47E3E" w:rsidRDefault="007F7E3F">
      <w:pPr>
        <w:rPr>
          <w:rFonts w:cs="Arial"/>
          <w:szCs w:val="22"/>
        </w:rPr>
      </w:pPr>
    </w:p>
    <w:p w14:paraId="396784EE"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53637DC5"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 storage tank(s) </w:t>
      </w:r>
      <w:r w:rsidRPr="00C47E3E">
        <w:rPr>
          <w:rFonts w:cs="Arial"/>
          <w:szCs w:val="22"/>
        </w:rPr>
        <w:t>against failure due to exterior and interior corrosion when used with petroleum products or alcohol.</w:t>
      </w:r>
    </w:p>
    <w:p w14:paraId="2ADCCA35" w14:textId="77777777" w:rsidR="007F7E3F" w:rsidRPr="00C47E3E" w:rsidRDefault="007F7E3F">
      <w:pPr>
        <w:rPr>
          <w:rFonts w:cs="Arial"/>
          <w:szCs w:val="22"/>
        </w:rPr>
      </w:pPr>
    </w:p>
    <w:p w14:paraId="73460C59" w14:textId="77777777" w:rsidR="007F7E3F" w:rsidRPr="00C47E3E" w:rsidRDefault="007F7E3F">
      <w:pPr>
        <w:rPr>
          <w:rFonts w:cs="Arial"/>
          <w:szCs w:val="22"/>
        </w:rPr>
      </w:pPr>
    </w:p>
    <w:p w14:paraId="61549BE7"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05EDEA94" w14:textId="77777777" w:rsidR="007F7E3F" w:rsidRPr="00C47E3E" w:rsidRDefault="007F7E3F">
      <w:pPr>
        <w:rPr>
          <w:rFonts w:cs="Arial"/>
          <w:szCs w:val="22"/>
        </w:rPr>
      </w:pPr>
    </w:p>
    <w:p w14:paraId="134CD455"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057A8CEF" w14:textId="77777777" w:rsidR="007F7E3F" w:rsidRPr="00C47E3E" w:rsidRDefault="007F7E3F">
      <w:pPr>
        <w:rPr>
          <w:rFonts w:cs="Arial"/>
          <w:szCs w:val="22"/>
        </w:rPr>
      </w:pPr>
    </w:p>
    <w:p w14:paraId="497D6E50"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w:t>
      </w:r>
      <w:r w:rsidR="008D0557">
        <w:rPr>
          <w:rFonts w:cs="Arial"/>
          <w:szCs w:val="22"/>
        </w:rPr>
        <w:t xml:space="preserve"> LLC</w:t>
      </w:r>
      <w:r w:rsidR="008F05AA" w:rsidRPr="00C47E3E">
        <w:rPr>
          <w:rFonts w:cs="Arial"/>
          <w:szCs w:val="22"/>
        </w:rPr>
        <w:t>.</w:t>
      </w:r>
    </w:p>
    <w:p w14:paraId="6BFDC375" w14:textId="77777777" w:rsidR="008F05AA" w:rsidRPr="00C47E3E" w:rsidRDefault="008F05AA">
      <w:pPr>
        <w:pStyle w:val="SpecHeading4A"/>
        <w:rPr>
          <w:rFonts w:cs="Arial"/>
          <w:szCs w:val="22"/>
        </w:rPr>
      </w:pPr>
      <w:r w:rsidRPr="00C47E3E">
        <w:rPr>
          <w:rFonts w:cs="Arial"/>
          <w:szCs w:val="22"/>
        </w:rPr>
        <w:tab/>
        <w:t>One Highland Road</w:t>
      </w:r>
    </w:p>
    <w:p w14:paraId="01405BE4"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Stoystown</w:t>
      </w:r>
      <w:r w:rsidR="00A8352A" w:rsidRPr="00C47E3E">
        <w:rPr>
          <w:rFonts w:cs="Arial"/>
          <w:szCs w:val="22"/>
        </w:rPr>
        <w:t>, PA</w:t>
      </w:r>
      <w:r w:rsidR="007F7E3F" w:rsidRPr="00C47E3E">
        <w:rPr>
          <w:rFonts w:cs="Arial"/>
          <w:szCs w:val="22"/>
        </w:rPr>
        <w:t xml:space="preserve"> 15563  </w:t>
      </w:r>
    </w:p>
    <w:p w14:paraId="1D11DB06"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510C3A90"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5D2F934B"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053298D7"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011E1580" w14:textId="77777777" w:rsidR="007F7E3F" w:rsidRPr="00C47E3E" w:rsidRDefault="007F7E3F">
      <w:pPr>
        <w:rPr>
          <w:rFonts w:cs="Arial"/>
          <w:szCs w:val="22"/>
        </w:rPr>
      </w:pPr>
    </w:p>
    <w:p w14:paraId="7A2B751C" w14:textId="77777777" w:rsidR="00A8352A" w:rsidRPr="00C47E3E" w:rsidRDefault="00A8352A">
      <w:pPr>
        <w:pStyle w:val="SpecHeading311"/>
        <w:numPr>
          <w:ilvl w:val="1"/>
          <w:numId w:val="23"/>
        </w:numPr>
        <w:rPr>
          <w:rFonts w:cs="Arial"/>
          <w:szCs w:val="22"/>
        </w:rPr>
      </w:pPr>
      <w:r w:rsidRPr="00C47E3E">
        <w:rPr>
          <w:rFonts w:cs="Arial"/>
          <w:szCs w:val="22"/>
        </w:rPr>
        <w:t>INSULATED, STEEL, ABO</w:t>
      </w:r>
      <w:r w:rsidR="006D4B44" w:rsidRPr="00C47E3E">
        <w:rPr>
          <w:rFonts w:cs="Arial"/>
          <w:szCs w:val="22"/>
        </w:rPr>
        <w:t>VEGROUND FUEL</w:t>
      </w:r>
      <w:r w:rsidR="000231AD">
        <w:rPr>
          <w:rFonts w:cs="Arial"/>
          <w:szCs w:val="22"/>
        </w:rPr>
        <w:t>-OIL</w:t>
      </w:r>
      <w:r w:rsidR="006D4B44" w:rsidRPr="00C47E3E">
        <w:rPr>
          <w:rFonts w:cs="Arial"/>
          <w:szCs w:val="22"/>
        </w:rPr>
        <w:t xml:space="preserve"> STORAGE TANK</w:t>
      </w:r>
      <w:r w:rsidR="00CB7E5F" w:rsidRPr="00C47E3E">
        <w:rPr>
          <w:rFonts w:cs="Arial"/>
          <w:szCs w:val="22"/>
        </w:rPr>
        <w:t>(S)</w:t>
      </w:r>
    </w:p>
    <w:p w14:paraId="7038BA6A" w14:textId="77777777" w:rsidR="00A8352A" w:rsidRPr="00C47E3E" w:rsidRDefault="00A8352A" w:rsidP="00A8352A">
      <w:pPr>
        <w:rPr>
          <w:rFonts w:cs="Arial"/>
          <w:szCs w:val="22"/>
        </w:rPr>
      </w:pPr>
    </w:p>
    <w:p w14:paraId="4B547B01" w14:textId="77777777" w:rsidR="00A83B6A" w:rsidRDefault="007F7E3F">
      <w:pPr>
        <w:pStyle w:val="SpecHeading4A"/>
        <w:numPr>
          <w:ilvl w:val="0"/>
          <w:numId w:val="20"/>
        </w:numPr>
      </w:pPr>
      <w:r w:rsidRPr="00C47E3E">
        <w:rPr>
          <w:rFonts w:cs="Arial"/>
          <w:szCs w:val="22"/>
        </w:rPr>
        <w:lastRenderedPageBreak/>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A83B6A">
        <w:rPr>
          <w:rFonts w:cs="Arial"/>
          <w:szCs w:val="22"/>
        </w:rPr>
        <w:t xml:space="preserve"> with </w:t>
      </w:r>
      <w:r w:rsidR="00A83B6A" w:rsidRPr="00A83B6A">
        <w:rPr>
          <w:rFonts w:cs="Arial"/>
          <w:szCs w:val="22"/>
        </w:rPr>
        <w:t xml:space="preserve">Integral Overfill Protection System:  </w:t>
      </w:r>
      <w:r w:rsidR="00711E4B">
        <w:rPr>
          <w:rFonts w:cs="Arial"/>
          <w:szCs w:val="22"/>
        </w:rPr>
        <w:t>Fireguard</w:t>
      </w:r>
      <w:r w:rsidR="00711E4B" w:rsidRPr="00C47E3E">
        <w:rPr>
          <w:rFonts w:cs="Arial"/>
          <w:b/>
          <w:szCs w:val="22"/>
          <w:vertAlign w:val="superscript"/>
        </w:rPr>
        <w:t>®</w:t>
      </w:r>
      <w:r w:rsidR="00711E4B">
        <w:rPr>
          <w:rFonts w:cs="Arial"/>
          <w:szCs w:val="22"/>
        </w:rPr>
        <w:t xml:space="preserve"> OP</w:t>
      </w:r>
      <w:r w:rsidR="00A83B6A" w:rsidRPr="00A83B6A">
        <w:rPr>
          <w:rFonts w:cs="Arial"/>
          <w:szCs w:val="22"/>
        </w:rPr>
        <w:t xml:space="preserve"> cylindrical aboveground storage tank(s) (U.S. Patent No. 5,381,923)</w:t>
      </w:r>
      <w:r w:rsidR="00A83B6A">
        <w:rPr>
          <w:rFonts w:cs="Arial"/>
          <w:szCs w:val="22"/>
        </w:rPr>
        <w:t xml:space="preserve"> </w:t>
      </w:r>
      <w:r w:rsidR="006D4B44" w:rsidRPr="00C47E3E">
        <w:rPr>
          <w:rFonts w:cs="Arial"/>
          <w:szCs w:val="22"/>
        </w:rPr>
        <w:t>for the storage of petroleum product(s) at near atmospheric pressure</w:t>
      </w:r>
      <w:r w:rsidRPr="00C47E3E">
        <w:rPr>
          <w:rFonts w:cs="Arial"/>
          <w:szCs w:val="22"/>
        </w:rPr>
        <w:t>.</w:t>
      </w:r>
      <w:r w:rsidR="009B6BAF" w:rsidRPr="009B6BAF">
        <w:t xml:space="preserve"> </w:t>
      </w:r>
    </w:p>
    <w:p w14:paraId="02FFB101" w14:textId="77777777" w:rsidR="006F33E3" w:rsidRDefault="00A83B6A">
      <w:pPr>
        <w:pStyle w:val="SpecHeading4A"/>
        <w:numPr>
          <w:ilvl w:val="0"/>
          <w:numId w:val="12"/>
        </w:numPr>
      </w:pPr>
      <w:r w:rsidRPr="00A83B6A">
        <w:t xml:space="preserve">Tank to be equipped with </w:t>
      </w:r>
      <w:r w:rsidR="00A133DB">
        <w:t>an overfill protection system and integral overfill chambers sized to store 20% minimum of the total tank compartment’s volume to comply with the facility's Spill Prevention Control and Countermeasures (SPCC) plan requirements</w:t>
      </w:r>
      <w:r w:rsidRPr="00A83B6A">
        <w:t>. The sizing of the overfill chamber is consistent with industry protocols for complying with the minimum spill regulations</w:t>
      </w:r>
      <w:r w:rsidR="00A133DB">
        <w:t>; therefore,</w:t>
      </w:r>
      <w:r w:rsidRPr="00A83B6A">
        <w:t xml:space="preserve"> a chamber of smaller volume is not permissible.</w:t>
      </w:r>
    </w:p>
    <w:p w14:paraId="26362C76" w14:textId="77777777" w:rsidR="007F7E3F" w:rsidRPr="00C47E3E" w:rsidRDefault="007F7E3F">
      <w:pPr>
        <w:rPr>
          <w:rFonts w:cs="Arial"/>
          <w:szCs w:val="22"/>
        </w:rPr>
      </w:pPr>
    </w:p>
    <w:p w14:paraId="07546E16" w14:textId="77777777"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E01EE8">
        <w:rPr>
          <w:rFonts w:cs="Arial"/>
          <w:szCs w:val="22"/>
        </w:rPr>
        <w:t xml:space="preserve">, </w:t>
      </w:r>
      <w:r w:rsidR="007F7E3F" w:rsidRPr="00C47E3E">
        <w:rPr>
          <w:rFonts w:cs="Arial"/>
          <w:szCs w:val="22"/>
        </w:rPr>
        <w:t xml:space="preserve">and </w:t>
      </w:r>
      <w:r w:rsidR="00E01EE8">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 xml:space="preserve">k capacities range from </w:t>
      </w:r>
      <w:r w:rsidR="00332DB3">
        <w:rPr>
          <w:rFonts w:cs="Arial"/>
          <w:szCs w:val="22"/>
        </w:rPr>
        <w:t>5</w:t>
      </w:r>
      <w:r w:rsidR="001519EE" w:rsidRPr="00C47E3E">
        <w:rPr>
          <w:rFonts w:cs="Arial"/>
          <w:szCs w:val="22"/>
        </w:rPr>
        <w:t xml:space="preserve">00 to </w:t>
      </w:r>
      <w:r w:rsidR="00332DB3">
        <w:rPr>
          <w:rFonts w:cs="Arial"/>
          <w:szCs w:val="22"/>
        </w:rPr>
        <w:t>3</w:t>
      </w:r>
      <w:r w:rsidR="007F7E3F" w:rsidRPr="00C47E3E">
        <w:rPr>
          <w:rFonts w:cs="Arial"/>
          <w:szCs w:val="22"/>
        </w:rPr>
        <w:t>0,000 gallons.</w:t>
      </w:r>
    </w:p>
    <w:p w14:paraId="4D0FE37C" w14:textId="77777777" w:rsidR="007F7E3F" w:rsidRPr="00C47E3E" w:rsidRDefault="007F7E3F">
      <w:pPr>
        <w:rPr>
          <w:rFonts w:cs="Arial"/>
          <w:szCs w:val="22"/>
        </w:rPr>
      </w:pPr>
      <w:bookmarkStart w:id="8" w:name="_Hlk98910898"/>
    </w:p>
    <w:p w14:paraId="7596ED4D"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 xml:space="preserve">Quantity: </w:t>
      </w:r>
      <w:r w:rsidR="00522AA4" w:rsidRPr="00522AA4">
        <w:rPr>
          <w:rFonts w:cs="Arial"/>
          <w:highlight w:val="yellow"/>
        </w:rPr>
        <w:t>_</w:t>
      </w:r>
      <w:r w:rsidR="007A231C" w:rsidRPr="00522AA4">
        <w:rPr>
          <w:rFonts w:cs="Arial"/>
          <w:highlight w:val="yellow"/>
        </w:rPr>
        <w:t>____</w:t>
      </w:r>
    </w:p>
    <w:p w14:paraId="3A1A9A56" w14:textId="77777777" w:rsidR="00882776" w:rsidRPr="00C47E3E" w:rsidRDefault="00882776" w:rsidP="00882776"/>
    <w:p w14:paraId="299F965B" w14:textId="77777777"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r w:rsidR="00522AA4">
        <w:rPr>
          <w:rFonts w:cs="Arial"/>
        </w:rPr>
        <w:t xml:space="preserve"> </w:t>
      </w:r>
      <w:r w:rsidR="001353F4">
        <w:rPr>
          <w:rFonts w:cs="Arial"/>
        </w:rPr>
        <w:t>4</w:t>
      </w:r>
      <w:r w:rsidR="008740E4">
        <w:rPr>
          <w:rFonts w:cs="Arial"/>
        </w:rPr>
        <w:t>,000</w:t>
      </w:r>
      <w:r w:rsidR="00522AA4">
        <w:rPr>
          <w:rFonts w:cs="Arial"/>
        </w:rPr>
        <w:t>-</w:t>
      </w:r>
      <w:r w:rsidR="007F7E3F" w:rsidRPr="00C47E3E">
        <w:rPr>
          <w:rFonts w:cs="Arial"/>
        </w:rPr>
        <w:t>gallons</w:t>
      </w:r>
      <w:r w:rsidR="00522AA4">
        <w:rPr>
          <w:rFonts w:cs="Arial"/>
        </w:rPr>
        <w:t>, a</w:t>
      </w:r>
      <w:r w:rsidR="007F7E3F" w:rsidRPr="00C47E3E">
        <w:rPr>
          <w:rFonts w:cs="Arial"/>
        </w:rPr>
        <w:t xml:space="preserve">s indicated on the </w:t>
      </w:r>
      <w:r w:rsidR="00522AA4">
        <w:rPr>
          <w:rFonts w:cs="Arial"/>
        </w:rPr>
        <w:t>d</w:t>
      </w:r>
      <w:r w:rsidR="007F7E3F" w:rsidRPr="00C47E3E">
        <w:rPr>
          <w:rFonts w:cs="Arial"/>
        </w:rPr>
        <w:t>rawings.</w:t>
      </w:r>
    </w:p>
    <w:p w14:paraId="6A57F4FA" w14:textId="77777777" w:rsidR="00882776" w:rsidRPr="00C47E3E" w:rsidRDefault="00882776" w:rsidP="00882776"/>
    <w:p w14:paraId="4B5E0571" w14:textId="77777777" w:rsidR="000D7214"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r>
      <w:r w:rsidR="000D7214" w:rsidRPr="000D7214">
        <w:rPr>
          <w:rFonts w:cs="Arial"/>
        </w:rPr>
        <w:t>Nominal Overfill Chamber</w:t>
      </w:r>
      <w:r w:rsidR="000D7214">
        <w:rPr>
          <w:rFonts w:cs="Arial"/>
        </w:rPr>
        <w:t>s</w:t>
      </w:r>
      <w:r w:rsidR="000D7214" w:rsidRPr="000D7214">
        <w:rPr>
          <w:rFonts w:cs="Arial"/>
        </w:rPr>
        <w:t xml:space="preserve"> Capacity</w:t>
      </w:r>
      <w:r w:rsidR="008740E4">
        <w:rPr>
          <w:rFonts w:cs="Arial"/>
        </w:rPr>
        <w:t xml:space="preserve"> (20%)</w:t>
      </w:r>
      <w:r w:rsidR="000D7214" w:rsidRPr="000D7214">
        <w:rPr>
          <w:rFonts w:cs="Arial"/>
        </w:rPr>
        <w:t>:</w:t>
      </w:r>
      <w:r w:rsidR="00522AA4">
        <w:rPr>
          <w:rFonts w:cs="Arial"/>
        </w:rPr>
        <w:t xml:space="preserve"> </w:t>
      </w:r>
      <w:r w:rsidR="001353F4">
        <w:rPr>
          <w:rFonts w:cs="Arial"/>
        </w:rPr>
        <w:t>800</w:t>
      </w:r>
      <w:r w:rsidR="00522AA4">
        <w:rPr>
          <w:rFonts w:cs="Arial"/>
        </w:rPr>
        <w:t>-g</w:t>
      </w:r>
      <w:r w:rsidR="000D7214" w:rsidRPr="000D7214">
        <w:rPr>
          <w:rFonts w:cs="Arial"/>
        </w:rPr>
        <w:t>allons</w:t>
      </w:r>
      <w:r w:rsidR="00522AA4">
        <w:rPr>
          <w:rFonts w:cs="Arial"/>
        </w:rPr>
        <w:t>, a</w:t>
      </w:r>
      <w:r w:rsidR="000D7214" w:rsidRPr="000D7214">
        <w:rPr>
          <w:rFonts w:cs="Arial"/>
        </w:rPr>
        <w:t xml:space="preserve">s indicated on the </w:t>
      </w:r>
      <w:r w:rsidR="00522AA4">
        <w:rPr>
          <w:rFonts w:cs="Arial"/>
        </w:rPr>
        <w:t>d</w:t>
      </w:r>
      <w:r w:rsidR="000D7214" w:rsidRPr="000D7214">
        <w:rPr>
          <w:rFonts w:cs="Arial"/>
        </w:rPr>
        <w:t>rawings.</w:t>
      </w:r>
    </w:p>
    <w:p w14:paraId="7103AC18" w14:textId="77777777" w:rsidR="000D7214" w:rsidRDefault="000D7214" w:rsidP="00425B96">
      <w:pPr>
        <w:pStyle w:val="SpecHeading51"/>
        <w:rPr>
          <w:rFonts w:cs="Arial"/>
        </w:rPr>
      </w:pPr>
    </w:p>
    <w:p w14:paraId="34EE1213" w14:textId="77777777" w:rsidR="00CB7E5F" w:rsidRPr="00C47E3E" w:rsidRDefault="000D7214" w:rsidP="00425B96">
      <w:pPr>
        <w:pStyle w:val="SpecHeading51"/>
        <w:rPr>
          <w:rFonts w:cs="Arial"/>
        </w:rPr>
      </w:pPr>
      <w:r>
        <w:rPr>
          <w:rFonts w:cs="Arial"/>
        </w:rPr>
        <w:t>4.</w:t>
      </w:r>
      <w:r>
        <w:rPr>
          <w:rFonts w:cs="Arial"/>
        </w:rPr>
        <w:tab/>
      </w:r>
      <w:r w:rsidR="00CB7E5F" w:rsidRPr="00C47E3E">
        <w:rPr>
          <w:rFonts w:cs="Arial"/>
        </w:rPr>
        <w:t>Nominal Dimensions:</w:t>
      </w:r>
    </w:p>
    <w:p w14:paraId="2C383866"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03D85E33" w14:textId="77777777" w:rsidR="007F7E3F" w:rsidRPr="00C47E3E" w:rsidRDefault="007F7E3F">
      <w:pPr>
        <w:pStyle w:val="SpecHeading51"/>
        <w:numPr>
          <w:ilvl w:val="0"/>
          <w:numId w:val="10"/>
        </w:numPr>
        <w:rPr>
          <w:rFonts w:cs="Arial"/>
          <w:szCs w:val="22"/>
        </w:rPr>
      </w:pPr>
      <w:bookmarkStart w:id="9" w:name="_Hlk129094349"/>
      <w:r w:rsidRPr="00C47E3E">
        <w:rPr>
          <w:rFonts w:cs="Arial"/>
          <w:szCs w:val="22"/>
        </w:rPr>
        <w:t>Inside Diameter:</w:t>
      </w:r>
      <w:r w:rsidR="00522AA4">
        <w:rPr>
          <w:rFonts w:cs="Arial"/>
          <w:szCs w:val="22"/>
        </w:rPr>
        <w:t xml:space="preserve"> </w:t>
      </w:r>
      <w:r w:rsidR="00F479B8">
        <w:rPr>
          <w:rFonts w:cs="Arial"/>
          <w:szCs w:val="22"/>
        </w:rPr>
        <w:t>8</w:t>
      </w:r>
      <w:r w:rsidR="00522AA4">
        <w:rPr>
          <w:rFonts w:cs="Arial"/>
          <w:szCs w:val="22"/>
        </w:rPr>
        <w:t>-</w:t>
      </w:r>
      <w:r w:rsidRPr="00C47E3E">
        <w:rPr>
          <w:rFonts w:cs="Arial"/>
          <w:szCs w:val="22"/>
        </w:rPr>
        <w:t>feet</w:t>
      </w:r>
      <w:r w:rsidR="00522AA4">
        <w:rPr>
          <w:rFonts w:cs="Arial"/>
          <w:szCs w:val="22"/>
        </w:rPr>
        <w:t>, 0-</w:t>
      </w:r>
      <w:r w:rsidRPr="00C47E3E">
        <w:rPr>
          <w:rFonts w:cs="Arial"/>
          <w:szCs w:val="22"/>
        </w:rPr>
        <w:t>inches</w:t>
      </w:r>
      <w:r w:rsidR="00522AA4">
        <w:rPr>
          <w:rFonts w:cs="Arial"/>
          <w:szCs w:val="22"/>
        </w:rPr>
        <w:t>, a</w:t>
      </w:r>
      <w:r w:rsidRPr="00C47E3E">
        <w:rPr>
          <w:rFonts w:cs="Arial"/>
          <w:szCs w:val="22"/>
        </w:rPr>
        <w:t xml:space="preserve">s indicated on the </w:t>
      </w:r>
      <w:r w:rsidR="00522AA4">
        <w:rPr>
          <w:rFonts w:cs="Arial"/>
          <w:szCs w:val="22"/>
        </w:rPr>
        <w:t>d</w:t>
      </w:r>
      <w:r w:rsidRPr="00C47E3E">
        <w:rPr>
          <w:rFonts w:cs="Arial"/>
          <w:szCs w:val="22"/>
        </w:rPr>
        <w:t>rawings.</w:t>
      </w:r>
    </w:p>
    <w:p w14:paraId="1EA28666" w14:textId="77777777" w:rsidR="0051719A" w:rsidRDefault="0051719A">
      <w:pPr>
        <w:pStyle w:val="SpecHeading51"/>
        <w:numPr>
          <w:ilvl w:val="0"/>
          <w:numId w:val="10"/>
        </w:numPr>
        <w:rPr>
          <w:rFonts w:cs="Arial"/>
          <w:szCs w:val="22"/>
        </w:rPr>
      </w:pPr>
      <w:r w:rsidRPr="00C47E3E">
        <w:rPr>
          <w:rFonts w:cs="Arial"/>
          <w:szCs w:val="22"/>
        </w:rPr>
        <w:t xml:space="preserve">Outside Diameter: </w:t>
      </w:r>
      <w:r w:rsidR="00F479B8">
        <w:rPr>
          <w:rFonts w:cs="Arial"/>
          <w:szCs w:val="22"/>
        </w:rPr>
        <w:t>8</w:t>
      </w:r>
      <w:r w:rsidR="00522AA4">
        <w:rPr>
          <w:rFonts w:cs="Arial"/>
          <w:szCs w:val="22"/>
        </w:rPr>
        <w:t>-</w:t>
      </w:r>
      <w:r w:rsidRPr="00C47E3E">
        <w:rPr>
          <w:rFonts w:cs="Arial"/>
          <w:szCs w:val="22"/>
        </w:rPr>
        <w:t>feet</w:t>
      </w:r>
      <w:r w:rsidR="00522AA4">
        <w:rPr>
          <w:rFonts w:cs="Arial"/>
          <w:szCs w:val="22"/>
        </w:rPr>
        <w:t xml:space="preserve">, </w:t>
      </w:r>
      <w:r w:rsidR="00D865AA">
        <w:rPr>
          <w:rFonts w:cs="Arial"/>
          <w:szCs w:val="22"/>
        </w:rPr>
        <w:t>6</w:t>
      </w:r>
      <w:r w:rsidR="00522AA4">
        <w:rPr>
          <w:rFonts w:cs="Arial"/>
          <w:szCs w:val="22"/>
        </w:rPr>
        <w:t>-inches, as indicated on the drawings.</w:t>
      </w:r>
    </w:p>
    <w:p w14:paraId="5C0AAF8D" w14:textId="77777777" w:rsidR="00CF613B" w:rsidRPr="00CF613B" w:rsidRDefault="00CF613B" w:rsidP="00CF613B">
      <w:pPr>
        <w:numPr>
          <w:ilvl w:val="0"/>
          <w:numId w:val="10"/>
        </w:numPr>
      </w:pPr>
      <w:r w:rsidRPr="00CF613B">
        <w:t xml:space="preserve">Inside Length: </w:t>
      </w:r>
      <w:r w:rsidR="002F488B">
        <w:t>1</w:t>
      </w:r>
      <w:r w:rsidR="001353F4">
        <w:t>0</w:t>
      </w:r>
      <w:r w:rsidR="00522AA4">
        <w:t>-</w:t>
      </w:r>
      <w:r w:rsidRPr="00CF613B">
        <w:t>feet</w:t>
      </w:r>
      <w:r w:rsidR="00522AA4">
        <w:t xml:space="preserve">, </w:t>
      </w:r>
      <w:r w:rsidR="001353F4">
        <w:t>8</w:t>
      </w:r>
      <w:r w:rsidR="00522AA4">
        <w:t>-inches, as indicated on the drawings.</w:t>
      </w:r>
    </w:p>
    <w:bookmarkEnd w:id="9"/>
    <w:p w14:paraId="20FD8C6A" w14:textId="77777777" w:rsidR="00CF613B" w:rsidRDefault="00CF613B" w:rsidP="00CF613B">
      <w:pPr>
        <w:pStyle w:val="SpecHeading51"/>
        <w:ind w:left="1814"/>
        <w:rPr>
          <w:rFonts w:cs="Arial"/>
          <w:szCs w:val="22"/>
        </w:rPr>
      </w:pPr>
      <w:r>
        <w:rPr>
          <w:rFonts w:cs="Arial"/>
          <w:szCs w:val="22"/>
        </w:rPr>
        <w:t>b</w:t>
      </w:r>
      <w:r w:rsidRPr="00C47E3E">
        <w:rPr>
          <w:rFonts w:cs="Arial"/>
          <w:szCs w:val="22"/>
        </w:rPr>
        <w:t>.</w:t>
      </w:r>
      <w:r w:rsidRPr="00C47E3E">
        <w:rPr>
          <w:rFonts w:cs="Arial"/>
          <w:szCs w:val="22"/>
        </w:rPr>
        <w:tab/>
      </w:r>
      <w:r>
        <w:rPr>
          <w:rFonts w:cs="Arial"/>
          <w:szCs w:val="22"/>
        </w:rPr>
        <w:t>Overfill Chamber</w:t>
      </w:r>
    </w:p>
    <w:p w14:paraId="3A009055" w14:textId="77777777" w:rsidR="00CF613B" w:rsidRPr="00C47E3E" w:rsidRDefault="00CF613B" w:rsidP="00CF613B">
      <w:pPr>
        <w:pStyle w:val="SpecHeading51"/>
        <w:numPr>
          <w:ilvl w:val="0"/>
          <w:numId w:val="10"/>
        </w:numPr>
        <w:rPr>
          <w:rFonts w:cs="Arial"/>
          <w:szCs w:val="22"/>
        </w:rPr>
      </w:pPr>
      <w:r w:rsidRPr="00C47E3E">
        <w:rPr>
          <w:rFonts w:cs="Arial"/>
          <w:szCs w:val="22"/>
        </w:rPr>
        <w:t xml:space="preserve">Inside Diameter: </w:t>
      </w:r>
      <w:r w:rsidR="00522AA4">
        <w:rPr>
          <w:rFonts w:cs="Arial"/>
          <w:szCs w:val="22"/>
        </w:rPr>
        <w:t>8-</w:t>
      </w:r>
      <w:r w:rsidR="00522AA4" w:rsidRPr="00C47E3E">
        <w:rPr>
          <w:rFonts w:cs="Arial"/>
          <w:szCs w:val="22"/>
        </w:rPr>
        <w:t>feet</w:t>
      </w:r>
      <w:r w:rsidR="00522AA4">
        <w:rPr>
          <w:rFonts w:cs="Arial"/>
          <w:szCs w:val="22"/>
        </w:rPr>
        <w:t>, 0-</w:t>
      </w:r>
      <w:r w:rsidR="00522AA4" w:rsidRPr="00C47E3E">
        <w:rPr>
          <w:rFonts w:cs="Arial"/>
          <w:szCs w:val="22"/>
        </w:rPr>
        <w:t>inches</w:t>
      </w:r>
      <w:r w:rsidR="00522AA4">
        <w:rPr>
          <w:rFonts w:cs="Arial"/>
          <w:szCs w:val="22"/>
        </w:rPr>
        <w:t>, as indicated on the drawings.</w:t>
      </w:r>
    </w:p>
    <w:p w14:paraId="42ADCDD8" w14:textId="77777777" w:rsidR="00CF613B" w:rsidRDefault="00CF613B" w:rsidP="00CF613B">
      <w:pPr>
        <w:pStyle w:val="SpecHeading51"/>
        <w:numPr>
          <w:ilvl w:val="0"/>
          <w:numId w:val="10"/>
        </w:numPr>
        <w:rPr>
          <w:rFonts w:cs="Arial"/>
          <w:szCs w:val="22"/>
        </w:rPr>
      </w:pPr>
      <w:r w:rsidRPr="00C47E3E">
        <w:rPr>
          <w:rFonts w:cs="Arial"/>
          <w:szCs w:val="22"/>
        </w:rPr>
        <w:t xml:space="preserve">Outside Diameter: </w:t>
      </w:r>
      <w:r w:rsidR="00031185">
        <w:rPr>
          <w:rFonts w:cs="Arial"/>
          <w:szCs w:val="22"/>
        </w:rPr>
        <w:t>8-</w:t>
      </w:r>
      <w:r w:rsidR="00031185" w:rsidRPr="00C47E3E">
        <w:rPr>
          <w:rFonts w:cs="Arial"/>
          <w:szCs w:val="22"/>
        </w:rPr>
        <w:t>feet</w:t>
      </w:r>
      <w:r w:rsidR="00031185">
        <w:rPr>
          <w:rFonts w:cs="Arial"/>
          <w:szCs w:val="22"/>
        </w:rPr>
        <w:t>, 6-inches</w:t>
      </w:r>
      <w:r w:rsidR="00522AA4">
        <w:rPr>
          <w:rFonts w:cs="Arial"/>
          <w:szCs w:val="22"/>
        </w:rPr>
        <w:t>, as indicated on the drawings.</w:t>
      </w:r>
    </w:p>
    <w:p w14:paraId="20BE9D74" w14:textId="77777777" w:rsidR="00462815" w:rsidRPr="00462815" w:rsidRDefault="00CF613B" w:rsidP="00462815">
      <w:pPr>
        <w:numPr>
          <w:ilvl w:val="0"/>
          <w:numId w:val="10"/>
        </w:numPr>
      </w:pPr>
      <w:r w:rsidRPr="00CF613B">
        <w:t xml:space="preserve">Inside Length: </w:t>
      </w:r>
      <w:r w:rsidR="009D23C2">
        <w:t>2</w:t>
      </w:r>
      <w:r w:rsidR="00B66CFA">
        <w:t>-</w:t>
      </w:r>
      <w:r w:rsidRPr="00CF613B">
        <w:t>feet</w:t>
      </w:r>
      <w:r w:rsidR="00B66CFA">
        <w:t xml:space="preserve">, </w:t>
      </w:r>
      <w:r w:rsidR="001353F4">
        <w:t>2</w:t>
      </w:r>
      <w:r w:rsidR="00B66CFA">
        <w:t>-</w:t>
      </w:r>
      <w:r w:rsidR="00522AA4">
        <w:t>inches, as indicated on the drawings.</w:t>
      </w:r>
    </w:p>
    <w:p w14:paraId="4BAB37A4" w14:textId="77777777" w:rsidR="00411622" w:rsidRPr="00C47E3E" w:rsidRDefault="00AF63E7" w:rsidP="00CB7E5F">
      <w:pPr>
        <w:pStyle w:val="SpecHeading51"/>
        <w:ind w:left="1814"/>
        <w:rPr>
          <w:rFonts w:cs="Arial"/>
          <w:szCs w:val="22"/>
        </w:rPr>
      </w:pPr>
      <w:r>
        <w:rPr>
          <w:rFonts w:cs="Arial"/>
          <w:szCs w:val="22"/>
        </w:rPr>
        <w:t>c</w:t>
      </w:r>
      <w:r w:rsidR="007F7E3F" w:rsidRPr="00C47E3E">
        <w:rPr>
          <w:rFonts w:cs="Arial"/>
          <w:szCs w:val="22"/>
        </w:rPr>
        <w:t>.</w:t>
      </w:r>
      <w:r w:rsidR="007F7E3F" w:rsidRPr="00C47E3E">
        <w:rPr>
          <w:rFonts w:cs="Arial"/>
          <w:szCs w:val="22"/>
        </w:rPr>
        <w:tab/>
      </w:r>
      <w:r w:rsidR="00411622" w:rsidRPr="00C47E3E">
        <w:rPr>
          <w:rFonts w:cs="Arial"/>
          <w:szCs w:val="22"/>
        </w:rPr>
        <w:t>Secondary Tank</w:t>
      </w:r>
    </w:p>
    <w:p w14:paraId="028279E1" w14:textId="77777777" w:rsidR="007F7E3F" w:rsidRPr="00C47E3E" w:rsidRDefault="007F7E3F">
      <w:pPr>
        <w:pStyle w:val="SpecHeading51"/>
        <w:numPr>
          <w:ilvl w:val="0"/>
          <w:numId w:val="11"/>
        </w:numPr>
        <w:rPr>
          <w:rFonts w:cs="Arial"/>
          <w:szCs w:val="22"/>
        </w:rPr>
      </w:pPr>
      <w:r w:rsidRPr="00C47E3E">
        <w:rPr>
          <w:rFonts w:cs="Arial"/>
          <w:szCs w:val="22"/>
        </w:rPr>
        <w:t xml:space="preserve">Inside Length: </w:t>
      </w:r>
      <w:r w:rsidR="002F488B">
        <w:rPr>
          <w:rFonts w:cs="Arial"/>
          <w:szCs w:val="22"/>
        </w:rPr>
        <w:t>1</w:t>
      </w:r>
      <w:r w:rsidR="001353F4">
        <w:rPr>
          <w:rFonts w:cs="Arial"/>
          <w:szCs w:val="22"/>
        </w:rPr>
        <w:t>2</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1353F4">
        <w:rPr>
          <w:rFonts w:cs="Arial"/>
          <w:szCs w:val="22"/>
        </w:rPr>
        <w:t>1</w:t>
      </w:r>
      <w:r w:rsidR="009D23C2">
        <w:rPr>
          <w:rFonts w:cs="Arial"/>
          <w:szCs w:val="22"/>
        </w:rPr>
        <w:t>0</w:t>
      </w:r>
      <w:r w:rsidR="00B66CFA">
        <w:rPr>
          <w:rFonts w:cs="Arial"/>
          <w:szCs w:val="22"/>
        </w:rPr>
        <w:t>-</w:t>
      </w:r>
      <w:r w:rsidR="00522AA4">
        <w:rPr>
          <w:rFonts w:cs="Arial"/>
          <w:szCs w:val="22"/>
        </w:rPr>
        <w:t>inches, as indicated on the drawings.</w:t>
      </w:r>
    </w:p>
    <w:p w14:paraId="628A6469" w14:textId="77777777" w:rsidR="00CB7E5F" w:rsidRDefault="0051719A">
      <w:pPr>
        <w:pStyle w:val="SpecHeading51"/>
        <w:numPr>
          <w:ilvl w:val="0"/>
          <w:numId w:val="11"/>
        </w:numPr>
        <w:rPr>
          <w:rFonts w:cs="Arial"/>
          <w:szCs w:val="22"/>
        </w:rPr>
      </w:pPr>
      <w:r w:rsidRPr="00C47E3E">
        <w:rPr>
          <w:rFonts w:cs="Arial"/>
          <w:szCs w:val="22"/>
        </w:rPr>
        <w:t xml:space="preserve">Outside Length: </w:t>
      </w:r>
      <w:r w:rsidR="002F488B">
        <w:rPr>
          <w:rFonts w:cs="Arial"/>
          <w:szCs w:val="22"/>
        </w:rPr>
        <w:t>1</w:t>
      </w:r>
      <w:r w:rsidR="001353F4">
        <w:rPr>
          <w:rFonts w:cs="Arial"/>
          <w:szCs w:val="22"/>
        </w:rPr>
        <w:t>3</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1353F4">
        <w:rPr>
          <w:rFonts w:cs="Arial"/>
          <w:szCs w:val="22"/>
        </w:rPr>
        <w:t>5</w:t>
      </w:r>
      <w:r w:rsidR="00B66CFA">
        <w:rPr>
          <w:rFonts w:cs="Arial"/>
          <w:szCs w:val="22"/>
        </w:rPr>
        <w:t>-</w:t>
      </w:r>
      <w:r w:rsidR="00522AA4">
        <w:rPr>
          <w:rFonts w:cs="Arial"/>
          <w:szCs w:val="22"/>
        </w:rPr>
        <w:t>inches, as indicated on the drawings.</w:t>
      </w:r>
    </w:p>
    <w:p w14:paraId="723AE869" w14:textId="77777777" w:rsidR="002510A6" w:rsidRDefault="00AF63E7" w:rsidP="00AF63E7">
      <w:pPr>
        <w:ind w:left="1267"/>
      </w:pPr>
      <w:r>
        <w:t>d.</w:t>
      </w:r>
      <w:r w:rsidR="00306F3B">
        <w:t xml:space="preserve">      </w:t>
      </w:r>
      <w:r w:rsidR="002510A6">
        <w:t>Approximate</w:t>
      </w:r>
      <w:r w:rsidR="00306F3B">
        <w:t xml:space="preserve"> Height (including Saddles)</w:t>
      </w:r>
      <w:r w:rsidR="00306F3B" w:rsidRPr="00306F3B">
        <w:t>:</w:t>
      </w:r>
      <w:r w:rsidR="00B66CFA">
        <w:t xml:space="preserve"> </w:t>
      </w:r>
      <w:r w:rsidR="00DD65C1">
        <w:t>9</w:t>
      </w:r>
      <w:r w:rsidR="00B66CFA">
        <w:t>-</w:t>
      </w:r>
      <w:r w:rsidR="00306F3B" w:rsidRPr="00306F3B">
        <w:t xml:space="preserve"> feet</w:t>
      </w:r>
      <w:r w:rsidR="00B66CFA">
        <w:t xml:space="preserve">, </w:t>
      </w:r>
      <w:r w:rsidR="002510A6">
        <w:t>1</w:t>
      </w:r>
      <w:r w:rsidR="00DD65C1">
        <w:t>0</w:t>
      </w:r>
      <w:r w:rsidR="00B66CFA">
        <w:t>-</w:t>
      </w:r>
      <w:r w:rsidR="00522AA4">
        <w:t xml:space="preserve">inches, as indicated </w:t>
      </w:r>
    </w:p>
    <w:p w14:paraId="58F2F3F0" w14:textId="77777777" w:rsidR="00306F3B" w:rsidRPr="00306F3B" w:rsidRDefault="002510A6" w:rsidP="002510A6">
      <w:pPr>
        <w:ind w:left="1440"/>
      </w:pPr>
      <w:r>
        <w:t xml:space="preserve">      </w:t>
      </w:r>
      <w:r w:rsidR="00522AA4">
        <w:t>on the</w:t>
      </w:r>
      <w:r>
        <w:t xml:space="preserve"> </w:t>
      </w:r>
      <w:r w:rsidR="00522AA4">
        <w:t>drawings.</w:t>
      </w:r>
    </w:p>
    <w:p w14:paraId="7B851853" w14:textId="77777777" w:rsidR="00882776" w:rsidRPr="00C47E3E" w:rsidRDefault="00882776" w:rsidP="00882776"/>
    <w:p w14:paraId="3C0315B3" w14:textId="77777777" w:rsidR="00886A0E" w:rsidRPr="00C47E3E" w:rsidRDefault="000D7214" w:rsidP="00886A0E">
      <w:pPr>
        <w:pStyle w:val="SpecHeading51"/>
        <w:rPr>
          <w:rFonts w:cs="Arial"/>
          <w:szCs w:val="22"/>
        </w:rPr>
      </w:pPr>
      <w:r>
        <w:rPr>
          <w:rFonts w:cs="Arial"/>
          <w:szCs w:val="22"/>
        </w:rPr>
        <w:t>5</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5D643D15"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69882C49" w14:textId="77777777"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F479B8">
        <w:rPr>
          <w:rFonts w:cs="Arial"/>
          <w:szCs w:val="22"/>
        </w:rPr>
        <w:t>5/16-inch</w:t>
      </w:r>
      <w:r w:rsidRPr="00C47E3E">
        <w:rPr>
          <w:rFonts w:cs="Arial"/>
          <w:szCs w:val="22"/>
        </w:rPr>
        <w:tab/>
      </w:r>
      <w:r w:rsidR="00F479B8">
        <w:rPr>
          <w:rFonts w:cs="Arial"/>
          <w:szCs w:val="22"/>
        </w:rPr>
        <w:t>¼-inch</w:t>
      </w:r>
    </w:p>
    <w:p w14:paraId="2817EEAC" w14:textId="77777777"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F479B8">
        <w:rPr>
          <w:rFonts w:cs="Arial"/>
          <w:szCs w:val="22"/>
        </w:rPr>
        <w:t>5/16-inch</w:t>
      </w:r>
      <w:r w:rsidRPr="00C47E3E">
        <w:rPr>
          <w:rFonts w:cs="Arial"/>
          <w:szCs w:val="22"/>
        </w:rPr>
        <w:tab/>
      </w:r>
      <w:r w:rsidR="00F479B8">
        <w:rPr>
          <w:rFonts w:cs="Arial"/>
          <w:szCs w:val="22"/>
        </w:rPr>
        <w:t>¼-inch</w:t>
      </w:r>
    </w:p>
    <w:bookmarkEnd w:id="8"/>
    <w:p w14:paraId="392C0384" w14:textId="77777777" w:rsidR="00882776" w:rsidRPr="00C47E3E" w:rsidRDefault="00882776" w:rsidP="00882776"/>
    <w:p w14:paraId="688FC048" w14:textId="77777777" w:rsidR="00EF2FE3" w:rsidRPr="00C47E3E" w:rsidRDefault="004C003A" w:rsidP="00EF2FE3">
      <w:pPr>
        <w:pStyle w:val="SpecHeading51"/>
        <w:rPr>
          <w:rFonts w:cs="Arial"/>
          <w:szCs w:val="22"/>
        </w:rPr>
      </w:pPr>
      <w:r>
        <w:rPr>
          <w:rFonts w:cs="Arial"/>
          <w:szCs w:val="22"/>
        </w:rPr>
        <w:t>6</w:t>
      </w:r>
      <w:r w:rsidR="00886A0E" w:rsidRPr="00C47E3E">
        <w:rPr>
          <w:rFonts w:cs="Arial"/>
          <w:szCs w:val="22"/>
        </w:rPr>
        <w:t>.</w:t>
      </w:r>
      <w:r w:rsidR="00886A0E"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6DD0887C"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FF1421">
        <w:rPr>
          <w:rFonts w:cs="Arial"/>
          <w:szCs w:val="22"/>
        </w:rPr>
        <w:t>The inner and Outer Tanks</w:t>
      </w:r>
      <w:r w:rsidR="007D1C60" w:rsidRPr="00C47E3E">
        <w:rPr>
          <w:rFonts w:cs="Arial"/>
          <w:szCs w:val="22"/>
        </w:rPr>
        <w:t xml:space="preserve"> shall be manufactured </w:t>
      </w:r>
      <w:r w:rsidR="00E01EE8">
        <w:rPr>
          <w:rFonts w:cs="Arial"/>
          <w:szCs w:val="22"/>
        </w:rPr>
        <w:t>following</w:t>
      </w:r>
      <w:r w:rsidRPr="00C47E3E">
        <w:rPr>
          <w:rFonts w:cs="Arial"/>
          <w:szCs w:val="22"/>
        </w:rPr>
        <w:t xml:space="preserve">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A133DB">
        <w:rPr>
          <w:rFonts w:cs="Arial"/>
          <w:szCs w:val="22"/>
        </w:rPr>
        <w:t xml:space="preserve">The UL 2085 label </w:t>
      </w:r>
      <w:r w:rsidR="00FF1421">
        <w:rPr>
          <w:rFonts w:cs="Arial"/>
          <w:szCs w:val="22"/>
        </w:rPr>
        <w:t>will</w:t>
      </w:r>
      <w:r w:rsidR="00A133DB">
        <w:rPr>
          <w:rFonts w:cs="Arial"/>
          <w:szCs w:val="22"/>
        </w:rPr>
        <w:t xml:space="preserve"> be fastened directly to the </w:t>
      </w:r>
      <w:r w:rsidR="003D3FC1" w:rsidRPr="00C47E3E">
        <w:rPr>
          <w:rFonts w:cs="Arial"/>
          <w:szCs w:val="22"/>
        </w:rPr>
        <w:t>tank(s).</w:t>
      </w:r>
    </w:p>
    <w:p w14:paraId="7410E053"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467AC3EB" w14:textId="77777777" w:rsidR="00FD7132" w:rsidRPr="00C47E3E" w:rsidRDefault="00FD7132">
      <w:pPr>
        <w:pStyle w:val="SpecHeading51"/>
        <w:numPr>
          <w:ilvl w:val="0"/>
          <w:numId w:val="2"/>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6EBADA45" w14:textId="77777777" w:rsidR="00BF4A3A" w:rsidRPr="00C47E3E" w:rsidRDefault="007D1C60">
      <w:pPr>
        <w:pStyle w:val="SpecHeading51"/>
        <w:numPr>
          <w:ilvl w:val="0"/>
          <w:numId w:val="2"/>
        </w:numPr>
        <w:rPr>
          <w:rFonts w:cs="Arial"/>
          <w:szCs w:val="22"/>
        </w:rPr>
      </w:pPr>
      <w:r w:rsidRPr="00C47E3E">
        <w:rPr>
          <w:rFonts w:cs="Arial"/>
          <w:szCs w:val="22"/>
        </w:rPr>
        <w:lastRenderedPageBreak/>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11548959" w14:textId="77777777" w:rsidR="00BF4A3A" w:rsidRPr="00C47E3E" w:rsidRDefault="00BF4A3A">
      <w:pPr>
        <w:pStyle w:val="SpecHeading51"/>
        <w:numPr>
          <w:ilvl w:val="0"/>
          <w:numId w:val="2"/>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7325CD9B" w14:textId="77777777" w:rsidR="00BF4A3A" w:rsidRPr="00C47E3E" w:rsidRDefault="007D1C60">
      <w:pPr>
        <w:pStyle w:val="SpecHeading51"/>
        <w:numPr>
          <w:ilvl w:val="0"/>
          <w:numId w:val="2"/>
        </w:numPr>
        <w:rPr>
          <w:rFonts w:cs="Arial"/>
          <w:szCs w:val="22"/>
        </w:rPr>
      </w:pPr>
      <w:r w:rsidRPr="00C47E3E">
        <w:rPr>
          <w:rFonts w:cs="Arial"/>
          <w:szCs w:val="22"/>
        </w:rPr>
        <w:t>Hose Stream</w:t>
      </w:r>
      <w:r w:rsidR="00FD7132" w:rsidRPr="00C47E3E">
        <w:rPr>
          <w:rFonts w:cs="Arial"/>
          <w:szCs w:val="22"/>
        </w:rPr>
        <w:t xml:space="preserve"> Test,</w:t>
      </w:r>
    </w:p>
    <w:p w14:paraId="0C4DAEF2" w14:textId="77777777" w:rsidR="00BF4A3A" w:rsidRPr="00C47E3E" w:rsidRDefault="00BF4A3A">
      <w:pPr>
        <w:pStyle w:val="SpecHeading51"/>
        <w:numPr>
          <w:ilvl w:val="0"/>
          <w:numId w:val="2"/>
        </w:numPr>
        <w:rPr>
          <w:rFonts w:cs="Arial"/>
          <w:szCs w:val="22"/>
        </w:rPr>
      </w:pPr>
      <w:r w:rsidRPr="00C47E3E">
        <w:rPr>
          <w:rFonts w:cs="Arial"/>
          <w:szCs w:val="22"/>
        </w:rPr>
        <w:t>Pool Fire</w:t>
      </w:r>
      <w:r w:rsidR="00FD7132" w:rsidRPr="00C47E3E">
        <w:rPr>
          <w:rFonts w:cs="Arial"/>
          <w:szCs w:val="22"/>
        </w:rPr>
        <w:t xml:space="preserve"> Test, and </w:t>
      </w:r>
    </w:p>
    <w:p w14:paraId="1B3D224E" w14:textId="77777777" w:rsidR="00BF4A3A" w:rsidRPr="00C47E3E" w:rsidRDefault="00CC506D">
      <w:pPr>
        <w:pStyle w:val="SpecHeading51"/>
        <w:numPr>
          <w:ilvl w:val="0"/>
          <w:numId w:val="2"/>
        </w:numPr>
        <w:rPr>
          <w:rFonts w:cs="Arial"/>
          <w:szCs w:val="22"/>
        </w:rPr>
      </w:pPr>
      <w:r w:rsidRPr="00C47E3E">
        <w:rPr>
          <w:rFonts w:cs="Arial"/>
          <w:szCs w:val="22"/>
        </w:rPr>
        <w:t>Interstit</w:t>
      </w:r>
      <w:r w:rsidR="00BF4A3A" w:rsidRPr="00C47E3E">
        <w:rPr>
          <w:rFonts w:cs="Arial"/>
          <w:szCs w:val="22"/>
        </w:rPr>
        <w:t>ial Communication Test</w:t>
      </w:r>
    </w:p>
    <w:p w14:paraId="1359BA25"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7446CC92" w14:textId="77777777" w:rsidR="00FD7132" w:rsidRPr="00C47E3E" w:rsidRDefault="00FD7132">
      <w:pPr>
        <w:pStyle w:val="SpecHeading51"/>
        <w:numPr>
          <w:ilvl w:val="0"/>
          <w:numId w:val="1"/>
        </w:numPr>
        <w:rPr>
          <w:rFonts w:cs="Arial"/>
          <w:szCs w:val="22"/>
        </w:rPr>
      </w:pPr>
      <w:r w:rsidRPr="00C47E3E">
        <w:rPr>
          <w:rFonts w:cs="Arial"/>
          <w:szCs w:val="22"/>
        </w:rPr>
        <w:t xml:space="preserve">a 50-pound man-portable improvised explosive device (MPIED), </w:t>
      </w:r>
    </w:p>
    <w:p w14:paraId="5B22E08B" w14:textId="77777777" w:rsidR="00FD7132" w:rsidRPr="00C47E3E" w:rsidRDefault="00FD7132">
      <w:pPr>
        <w:pStyle w:val="SpecHeading51"/>
        <w:numPr>
          <w:ilvl w:val="0"/>
          <w:numId w:val="1"/>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640D16BA" w14:textId="77777777" w:rsidR="00FD7132" w:rsidRPr="00C47E3E" w:rsidRDefault="00FD7132">
      <w:pPr>
        <w:pStyle w:val="SpecHeading51"/>
        <w:numPr>
          <w:ilvl w:val="0"/>
          <w:numId w:val="1"/>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652DBC6D"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26A2A027"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FF1421">
        <w:rPr>
          <w:rFonts w:cs="Arial"/>
          <w:szCs w:val="22"/>
        </w:rPr>
        <w:t>The tank shall include integral steel secondary containment and lightweight thermal insulation with a minimum fire rating of two hours</w:t>
      </w:r>
      <w:r w:rsidR="007A231C" w:rsidRPr="00C47E3E">
        <w:rPr>
          <w:rFonts w:cs="Arial"/>
          <w:szCs w:val="22"/>
        </w:rPr>
        <w:t>.</w:t>
      </w:r>
    </w:p>
    <w:p w14:paraId="47E6C9FD"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 xml:space="preserve">Tank shall comply with </w:t>
      </w:r>
      <w:r w:rsidR="006F33E3">
        <w:rPr>
          <w:rFonts w:cs="Arial"/>
          <w:szCs w:val="22"/>
        </w:rPr>
        <w:t xml:space="preserve">the </w:t>
      </w:r>
      <w:r w:rsidR="007A231C" w:rsidRPr="00C47E3E">
        <w:rPr>
          <w:rFonts w:cs="Arial"/>
          <w:szCs w:val="22"/>
        </w:rPr>
        <w:t>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supplied with emergency venting for the primary and the secondary containment tanks (emergency venting by "form of construction" will NOT be permitted)</w:t>
      </w:r>
    </w:p>
    <w:p w14:paraId="7BDFD63C"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r>
      <w:r w:rsidR="00A133DB">
        <w:rPr>
          <w:rFonts w:cs="Arial"/>
          <w:szCs w:val="22"/>
        </w:rPr>
        <w:t>The tank</w:t>
      </w:r>
      <w:r w:rsidR="003D3FC1" w:rsidRPr="00C47E3E">
        <w:rPr>
          <w:rFonts w:cs="Arial"/>
          <w:szCs w:val="22"/>
        </w:rPr>
        <w:t xml:space="preserve"> shall be designed for </w:t>
      </w:r>
      <w:r w:rsidR="0001240B" w:rsidRPr="00C47E3E">
        <w:rPr>
          <w:rFonts w:cs="Arial"/>
          <w:szCs w:val="22"/>
        </w:rPr>
        <w:t>relocation</w:t>
      </w:r>
      <w:r w:rsidR="003D3FC1" w:rsidRPr="00C47E3E">
        <w:rPr>
          <w:rFonts w:cs="Arial"/>
          <w:szCs w:val="22"/>
        </w:rPr>
        <w:t xml:space="preserve"> at a future date (heavy, </w:t>
      </w:r>
      <w:r w:rsidR="00DE174A">
        <w:rPr>
          <w:rFonts w:cs="Arial"/>
          <w:szCs w:val="22"/>
        </w:rPr>
        <w:t>concrete-encased</w:t>
      </w:r>
      <w:r w:rsidR="003D3FC1" w:rsidRPr="00C47E3E">
        <w:rPr>
          <w:rFonts w:cs="Arial"/>
          <w:szCs w:val="22"/>
        </w:rPr>
        <w:t xml:space="preserve"> designs will NOT be permitted).</w:t>
      </w:r>
    </w:p>
    <w:p w14:paraId="552AA824"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A133DB">
        <w:rPr>
          <w:rFonts w:cs="Arial"/>
          <w:szCs w:val="22"/>
        </w:rPr>
        <w:t xml:space="preserve">The tank shall be manufactured and labeled in strict accordance with Steel Tank Institute (STI) STI F941, Standards for Fireguard® Thermally Insulated Aboveground Storage Tanks, as applied by an STI licensee. The tank shall be subject to the STI's Quality Assurance program and </w:t>
      </w:r>
      <w:r w:rsidR="00BA77CF" w:rsidRPr="00C47E3E">
        <w:rPr>
          <w:rFonts w:cs="Arial"/>
          <w:szCs w:val="22"/>
        </w:rPr>
        <w:t>backed by the STI 30-year warranty.</w:t>
      </w:r>
    </w:p>
    <w:p w14:paraId="60816017" w14:textId="77777777" w:rsidR="00882776" w:rsidRPr="00C47E3E" w:rsidRDefault="00882776" w:rsidP="00882776"/>
    <w:p w14:paraId="5E504B97" w14:textId="77777777" w:rsidR="00BA77CF" w:rsidRPr="00C47E3E" w:rsidRDefault="004C003A" w:rsidP="00BA77CF">
      <w:pPr>
        <w:pStyle w:val="SpecHeading51"/>
        <w:rPr>
          <w:rFonts w:cs="Arial"/>
          <w:szCs w:val="22"/>
        </w:rPr>
      </w:pPr>
      <w:r>
        <w:rPr>
          <w:rFonts w:cs="Arial"/>
          <w:szCs w:val="22"/>
        </w:rPr>
        <w:t>7</w:t>
      </w:r>
      <w:r w:rsidR="00BA77CF" w:rsidRPr="00C47E3E">
        <w:rPr>
          <w:rFonts w:cs="Arial"/>
          <w:szCs w:val="22"/>
        </w:rPr>
        <w:t>.</w:t>
      </w:r>
      <w:r w:rsidR="00BA77CF" w:rsidRPr="00C47E3E">
        <w:rPr>
          <w:rFonts w:cs="Arial"/>
          <w:szCs w:val="22"/>
        </w:rPr>
        <w:tab/>
        <w:t>Construction</w:t>
      </w:r>
    </w:p>
    <w:p w14:paraId="4970B5A6"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03F57A53"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A133DB">
        <w:rPr>
          <w:rFonts w:cs="Arial"/>
          <w:szCs w:val="22"/>
        </w:rPr>
        <w:t>The tank shall be of double-wall construction</w:t>
      </w:r>
      <w:r w:rsidR="005B6D1D">
        <w:rPr>
          <w:rFonts w:cs="Arial"/>
          <w:szCs w:val="22"/>
        </w:rPr>
        <w:t xml:space="preserve"> and complete secondary containment of the primary storage tank's contents shall be provided through an impervious steel outer wall</w:t>
      </w:r>
      <w:r w:rsidR="00300ABC" w:rsidRPr="00C47E3E">
        <w:rPr>
          <w:rFonts w:cs="Arial"/>
          <w:szCs w:val="22"/>
        </w:rPr>
        <w:t>.</w:t>
      </w:r>
    </w:p>
    <w:p w14:paraId="7B626D88"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0A110122"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w:t>
      </w:r>
      <w:r w:rsidR="006F33E3">
        <w:rPr>
          <w:rFonts w:cs="Arial"/>
          <w:szCs w:val="22"/>
        </w:rPr>
        <w:t>s</w:t>
      </w:r>
      <w:r w:rsidR="0082275B" w:rsidRPr="00C47E3E">
        <w:rPr>
          <w:rFonts w:cs="Arial"/>
          <w:szCs w:val="22"/>
        </w:rPr>
        <w:t>. Thermal insulating material:</w:t>
      </w:r>
      <w:r w:rsidR="007A231C" w:rsidRPr="00C47E3E">
        <w:rPr>
          <w:rFonts w:cs="Arial"/>
          <w:szCs w:val="22"/>
        </w:rPr>
        <w:br/>
        <w:t xml:space="preserve">• shall be </w:t>
      </w:r>
      <w:r w:rsidR="00A133DB">
        <w:rPr>
          <w:rFonts w:cs="Arial"/>
          <w:szCs w:val="22"/>
        </w:rPr>
        <w:t>following</w:t>
      </w:r>
      <w:r w:rsidR="007A231C" w:rsidRPr="00C47E3E">
        <w:rPr>
          <w:rFonts w:cs="Arial"/>
          <w:szCs w:val="22"/>
        </w:rPr>
        <w:t xml:space="preserve">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4965193E"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t>• shall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46863996"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w:t>
      </w:r>
      <w:r w:rsidR="00A133DB">
        <w:rPr>
          <w:rFonts w:cs="Arial"/>
          <w:szCs w:val="22"/>
        </w:rPr>
        <w:t>collect</w:t>
      </w:r>
      <w:r w:rsidR="00676877" w:rsidRPr="00C47E3E">
        <w:rPr>
          <w:rFonts w:cs="Arial"/>
          <w:szCs w:val="22"/>
        </w:rPr>
        <w:t xml:space="preserve"> on the tank bottom</w:t>
      </w:r>
      <w:r w:rsidR="00A133DB">
        <w:rPr>
          <w:rFonts w:cs="Arial"/>
          <w:szCs w:val="22"/>
        </w:rPr>
        <w:t>,</w:t>
      </w:r>
      <w:r w:rsidR="00676877" w:rsidRPr="00C47E3E">
        <w:rPr>
          <w:rFonts w:cs="Arial"/>
          <w:szCs w:val="22"/>
        </w:rPr>
        <w:t xml:space="preserve">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265C1612" w14:textId="77777777" w:rsidR="000D7214" w:rsidRPr="007D2778" w:rsidRDefault="00CC506D" w:rsidP="000D7214">
      <w:pPr>
        <w:pStyle w:val="SpecHeading51"/>
        <w:ind w:left="1814"/>
        <w:rPr>
          <w:rFonts w:cs="Arial"/>
          <w:szCs w:val="22"/>
        </w:rPr>
      </w:pPr>
      <w:r w:rsidRPr="00C47E3E">
        <w:rPr>
          <w:rFonts w:cs="Arial"/>
        </w:rPr>
        <w:t>f.</w:t>
      </w:r>
      <w:r w:rsidRPr="00C47E3E">
        <w:rPr>
          <w:rFonts w:cs="Arial"/>
        </w:rPr>
        <w:tab/>
      </w:r>
      <w:r w:rsidR="00A133DB">
        <w:rPr>
          <w:rFonts w:cs="Arial"/>
          <w:szCs w:val="22"/>
        </w:rPr>
        <w:t>The tank</w:t>
      </w:r>
      <w:r w:rsidR="000D7214" w:rsidRPr="007D2778">
        <w:rPr>
          <w:rFonts w:cs="Arial"/>
          <w:szCs w:val="22"/>
        </w:rPr>
        <w:t xml:space="preserve"> shall be supplied with an integral overfill chamber </w:t>
      </w:r>
      <w:r w:rsidR="00EB7591">
        <w:rPr>
          <w:rFonts w:cs="Arial"/>
          <w:szCs w:val="22"/>
        </w:rPr>
        <w:t xml:space="preserve">(“OP”) </w:t>
      </w:r>
      <w:r w:rsidR="000D7214" w:rsidRPr="007D2778">
        <w:rPr>
          <w:rFonts w:cs="Arial"/>
          <w:szCs w:val="22"/>
        </w:rPr>
        <w:t>to capture and store o</w:t>
      </w:r>
      <w:r w:rsidR="000D7214">
        <w:rPr>
          <w:rFonts w:cs="Arial"/>
          <w:szCs w:val="22"/>
        </w:rPr>
        <w:t>verfills resulting from accidents</w:t>
      </w:r>
      <w:r w:rsidR="000D7214" w:rsidRPr="007D2778">
        <w:rPr>
          <w:rFonts w:cs="Arial"/>
          <w:szCs w:val="22"/>
        </w:rPr>
        <w:t xml:space="preserve"> or </w:t>
      </w:r>
      <w:r w:rsidR="000D7214">
        <w:rPr>
          <w:rFonts w:cs="Arial"/>
          <w:szCs w:val="22"/>
        </w:rPr>
        <w:t xml:space="preserve">equipment </w:t>
      </w:r>
      <w:r w:rsidR="000D7214" w:rsidRPr="007D2778">
        <w:rPr>
          <w:rFonts w:cs="Arial"/>
          <w:szCs w:val="22"/>
        </w:rPr>
        <w:t>failures during filling operations</w:t>
      </w:r>
      <w:r w:rsidR="00412F14">
        <w:rPr>
          <w:rFonts w:cs="Arial"/>
          <w:szCs w:val="22"/>
        </w:rPr>
        <w:t>.</w:t>
      </w:r>
    </w:p>
    <w:p w14:paraId="35C77D91" w14:textId="77777777" w:rsidR="000D7214" w:rsidRPr="007D2778" w:rsidRDefault="000D7214">
      <w:pPr>
        <w:pStyle w:val="SpecHeading51"/>
        <w:numPr>
          <w:ilvl w:val="0"/>
          <w:numId w:val="22"/>
        </w:numPr>
        <w:rPr>
          <w:szCs w:val="22"/>
        </w:rPr>
      </w:pPr>
      <w:r>
        <w:rPr>
          <w:szCs w:val="22"/>
        </w:rPr>
        <w:lastRenderedPageBreak/>
        <w:t xml:space="preserve">The </w:t>
      </w:r>
      <w:r w:rsidR="00EB7591">
        <w:rPr>
          <w:szCs w:val="22"/>
        </w:rPr>
        <w:t>“</w:t>
      </w:r>
      <w:r w:rsidRPr="007D2778">
        <w:rPr>
          <w:szCs w:val="22"/>
        </w:rPr>
        <w:t>OP</w:t>
      </w:r>
      <w:r w:rsidR="00EB7591">
        <w:rPr>
          <w:szCs w:val="22"/>
        </w:rPr>
        <w:t>”</w:t>
      </w:r>
      <w:r w:rsidRPr="007D2778">
        <w:rPr>
          <w:szCs w:val="22"/>
        </w:rPr>
        <w:t xml:space="preserve"> Chamber shall contain at least 20% of the primary tank’s storage volume</w:t>
      </w:r>
      <w:r w:rsidR="00412F14">
        <w:rPr>
          <w:szCs w:val="22"/>
        </w:rPr>
        <w:t>.</w:t>
      </w:r>
    </w:p>
    <w:p w14:paraId="4128F306"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must be separated from the primary tank by a solid bulkhead </w:t>
      </w:r>
      <w:r w:rsidR="00A133DB">
        <w:rPr>
          <w:szCs w:val="22"/>
        </w:rPr>
        <w:t>extending from the bottom to the top</w:t>
      </w:r>
      <w:r>
        <w:rPr>
          <w:szCs w:val="22"/>
        </w:rPr>
        <w:t>. The bulkhead</w:t>
      </w:r>
      <w:r w:rsidRPr="007D2778">
        <w:rPr>
          <w:szCs w:val="22"/>
        </w:rPr>
        <w:t xml:space="preserve"> shall be constructed so there </w:t>
      </w:r>
      <w:r w:rsidR="00EB7591">
        <w:rPr>
          <w:szCs w:val="22"/>
        </w:rPr>
        <w:t>is</w:t>
      </w:r>
      <w:r w:rsidRPr="007D2778">
        <w:rPr>
          <w:szCs w:val="22"/>
        </w:rPr>
        <w:t xml:space="preserve"> no overflow or leakage </w:t>
      </w:r>
      <w:r w:rsidRPr="007D2778">
        <w:rPr>
          <w:rFonts w:cs="Arial"/>
          <w:szCs w:val="22"/>
        </w:rPr>
        <w:t xml:space="preserve">from </w:t>
      </w:r>
      <w:r>
        <w:rPr>
          <w:rFonts w:cs="Arial"/>
          <w:szCs w:val="22"/>
        </w:rPr>
        <w:t>the primary tank to the overfill chamber</w:t>
      </w:r>
      <w:r w:rsidRPr="007D2778">
        <w:rPr>
          <w:rFonts w:cs="Arial"/>
          <w:szCs w:val="22"/>
        </w:rPr>
        <w:t>.</w:t>
      </w:r>
      <w:r w:rsidR="00A339DA">
        <w:rPr>
          <w:rFonts w:cs="Arial"/>
          <w:szCs w:val="22"/>
        </w:rPr>
        <w:t xml:space="preserve"> </w:t>
      </w:r>
      <w:r w:rsidRPr="007D2778">
        <w:rPr>
          <w:rFonts w:cs="Arial"/>
          <w:szCs w:val="22"/>
        </w:rPr>
        <w:t>(</w:t>
      </w:r>
      <w:r>
        <w:rPr>
          <w:rFonts w:cs="Arial"/>
          <w:szCs w:val="22"/>
        </w:rPr>
        <w:t xml:space="preserve">Overflow by an </w:t>
      </w:r>
      <w:r w:rsidRPr="007D2778">
        <w:rPr>
          <w:rFonts w:cs="Arial"/>
          <w:szCs w:val="22"/>
        </w:rPr>
        <w:t xml:space="preserve">internal </w:t>
      </w:r>
      <w:r>
        <w:rPr>
          <w:rFonts w:cs="Arial"/>
          <w:szCs w:val="22"/>
        </w:rPr>
        <w:t xml:space="preserve">baffle </w:t>
      </w:r>
      <w:r w:rsidRPr="007D2778">
        <w:rPr>
          <w:rFonts w:cs="Arial"/>
          <w:szCs w:val="22"/>
        </w:rPr>
        <w:t>weir, transfer pipe, or bulkhead penetration shall not be permitted</w:t>
      </w:r>
      <w:r>
        <w:rPr>
          <w:rFonts w:cs="Arial"/>
          <w:szCs w:val="22"/>
        </w:rPr>
        <w:t xml:space="preserve"> as a tank installed </w:t>
      </w:r>
      <w:r w:rsidR="00A339DA">
        <w:rPr>
          <w:rFonts w:cs="Arial"/>
          <w:szCs w:val="22"/>
        </w:rPr>
        <w:t>off-level</w:t>
      </w:r>
      <w:r>
        <w:rPr>
          <w:rFonts w:cs="Arial"/>
          <w:szCs w:val="22"/>
        </w:rPr>
        <w:t xml:space="preserve"> and out of plumb will not operate as intended</w:t>
      </w:r>
      <w:r w:rsidRPr="007D2778">
        <w:rPr>
          <w:rFonts w:cs="Arial"/>
          <w:szCs w:val="22"/>
        </w:rPr>
        <w:t>.)</w:t>
      </w:r>
    </w:p>
    <w:p w14:paraId="5B0014BB" w14:textId="77777777" w:rsidR="000D7214"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capable of tightness testing (</w:t>
      </w:r>
      <w:r w:rsidR="0035446C">
        <w:rPr>
          <w:rFonts w:cs="Arial"/>
          <w:szCs w:val="22"/>
        </w:rPr>
        <w:t>i.e.,</w:t>
      </w:r>
      <w:r>
        <w:rPr>
          <w:rFonts w:cs="Arial"/>
          <w:szCs w:val="22"/>
        </w:rPr>
        <w:t xml:space="preserve"> the primary tank must be air pressure tested separately from the </w:t>
      </w:r>
      <w:r w:rsidR="00EB7591">
        <w:rPr>
          <w:rFonts w:cs="Arial"/>
          <w:szCs w:val="22"/>
        </w:rPr>
        <w:t>“</w:t>
      </w:r>
      <w:r>
        <w:rPr>
          <w:rFonts w:cs="Arial"/>
          <w:szCs w:val="22"/>
        </w:rPr>
        <w:t>OP</w:t>
      </w:r>
      <w:r w:rsidR="00EB7591">
        <w:rPr>
          <w:rFonts w:cs="Arial"/>
          <w:szCs w:val="22"/>
        </w:rPr>
        <w:t>”</w:t>
      </w:r>
      <w:r>
        <w:rPr>
          <w:rFonts w:cs="Arial"/>
          <w:szCs w:val="22"/>
        </w:rPr>
        <w:t xml:space="preserve"> Chamber). </w:t>
      </w:r>
      <w:r w:rsidR="00EB7591">
        <w:rPr>
          <w:rFonts w:cs="Arial"/>
          <w:szCs w:val="22"/>
        </w:rPr>
        <w:t xml:space="preserve">The </w:t>
      </w:r>
      <w:r w:rsidR="0035446C">
        <w:rPr>
          <w:rFonts w:cs="Arial"/>
          <w:szCs w:val="22"/>
        </w:rPr>
        <w:t>inability</w:t>
      </w:r>
      <w:r>
        <w:rPr>
          <w:rFonts w:cs="Arial"/>
          <w:szCs w:val="22"/>
        </w:rPr>
        <w:t xml:space="preserve"> to prove that the primary tank and </w:t>
      </w:r>
      <w:r w:rsidR="00EB7591">
        <w:rPr>
          <w:rFonts w:cs="Arial"/>
          <w:szCs w:val="22"/>
        </w:rPr>
        <w:t>“</w:t>
      </w:r>
      <w:r>
        <w:rPr>
          <w:rFonts w:cs="Arial"/>
          <w:szCs w:val="22"/>
        </w:rPr>
        <w:t>OP</w:t>
      </w:r>
      <w:r w:rsidR="00EB7591">
        <w:rPr>
          <w:rFonts w:cs="Arial"/>
          <w:szCs w:val="22"/>
        </w:rPr>
        <w:t>”</w:t>
      </w:r>
      <w:r>
        <w:rPr>
          <w:rFonts w:cs="Arial"/>
          <w:szCs w:val="22"/>
        </w:rPr>
        <w:t xml:space="preserve"> Chamber are separate and non-continuous shall result in product rejection</w:t>
      </w:r>
      <w:r w:rsidR="00412F14">
        <w:rPr>
          <w:rFonts w:cs="Arial"/>
        </w:rPr>
        <w:t>.</w:t>
      </w:r>
    </w:p>
    <w:p w14:paraId="2D2824D3" w14:textId="77777777" w:rsidR="000D7214" w:rsidRPr="0056757C"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designed so that it cannot be activated until the </w:t>
      </w:r>
      <w:r w:rsidRPr="0056757C">
        <w:rPr>
          <w:rFonts w:cs="Arial"/>
          <w:szCs w:val="22"/>
        </w:rPr>
        <w:t xml:space="preserve">positive shut-off fill limiter </w:t>
      </w:r>
      <w:r>
        <w:rPr>
          <w:rFonts w:cs="Arial"/>
          <w:szCs w:val="22"/>
        </w:rPr>
        <w:t xml:space="preserve">is fully engaged (the </w:t>
      </w:r>
      <w:r w:rsidRPr="0056757C">
        <w:rPr>
          <w:rFonts w:cs="Arial"/>
          <w:szCs w:val="22"/>
        </w:rPr>
        <w:t>product</w:t>
      </w:r>
      <w:r>
        <w:rPr>
          <w:rFonts w:cs="Arial"/>
          <w:szCs w:val="22"/>
        </w:rPr>
        <w:t xml:space="preserve"> </w:t>
      </w:r>
      <w:r w:rsidRPr="0056757C">
        <w:rPr>
          <w:rFonts w:cs="Arial"/>
          <w:szCs w:val="22"/>
        </w:rPr>
        <w:t>level reaches 95% of tank capacity</w:t>
      </w:r>
      <w:r>
        <w:rPr>
          <w:rFonts w:cs="Arial"/>
          <w:szCs w:val="22"/>
        </w:rPr>
        <w:t>)</w:t>
      </w:r>
      <w:r w:rsidR="00A133DB">
        <w:rPr>
          <w:rFonts w:cs="Arial"/>
          <w:szCs w:val="22"/>
        </w:rPr>
        <w:t xml:space="preserve"> or the</w:t>
      </w:r>
      <w:r>
        <w:rPr>
          <w:rFonts w:cs="Arial"/>
          <w:szCs w:val="22"/>
        </w:rPr>
        <w:t xml:space="preserve"> storage tank is full (the </w:t>
      </w:r>
      <w:r w:rsidRPr="0056757C">
        <w:rPr>
          <w:rFonts w:cs="Arial"/>
          <w:szCs w:val="22"/>
        </w:rPr>
        <w:t>product</w:t>
      </w:r>
      <w:r>
        <w:rPr>
          <w:rFonts w:cs="Arial"/>
          <w:szCs w:val="22"/>
        </w:rPr>
        <w:t xml:space="preserve"> level reaches 100</w:t>
      </w:r>
      <w:r w:rsidRPr="0056757C">
        <w:rPr>
          <w:rFonts w:cs="Arial"/>
          <w:szCs w:val="22"/>
        </w:rPr>
        <w:t>% of tank capacity</w:t>
      </w:r>
      <w:r>
        <w:rPr>
          <w:rFonts w:cs="Arial"/>
          <w:szCs w:val="22"/>
        </w:rPr>
        <w:t>).</w:t>
      </w:r>
    </w:p>
    <w:p w14:paraId="781972CA"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shall </w:t>
      </w:r>
      <w:r w:rsidR="00A133DB">
        <w:rPr>
          <w:szCs w:val="22"/>
        </w:rPr>
        <w:t>have</w:t>
      </w:r>
      <w:r w:rsidRPr="007D2778">
        <w:rPr>
          <w:szCs w:val="22"/>
        </w:rPr>
        <w:t xml:space="preserve"> top </w:t>
      </w:r>
      <w:r w:rsidR="00A133DB">
        <w:rPr>
          <w:szCs w:val="22"/>
        </w:rPr>
        <w:t>gauge, vent, and access fittings</w:t>
      </w:r>
      <w:r w:rsidR="00412F14">
        <w:rPr>
          <w:szCs w:val="22"/>
        </w:rPr>
        <w:t>.</w:t>
      </w:r>
    </w:p>
    <w:p w14:paraId="03559BCF" w14:textId="77777777" w:rsidR="000D7214" w:rsidRPr="007D2778" w:rsidRDefault="00A133DB">
      <w:pPr>
        <w:pStyle w:val="SpecHeading51"/>
        <w:numPr>
          <w:ilvl w:val="0"/>
          <w:numId w:val="22"/>
        </w:numPr>
        <w:rPr>
          <w:rFonts w:cs="Arial"/>
          <w:szCs w:val="22"/>
        </w:rPr>
      </w:pPr>
      <w:r>
        <w:rPr>
          <w:szCs w:val="22"/>
        </w:rPr>
        <w:t xml:space="preserve">The </w:t>
      </w:r>
      <w:r w:rsidR="00EB7591">
        <w:rPr>
          <w:szCs w:val="22"/>
        </w:rPr>
        <w:t>“</w:t>
      </w:r>
      <w:r w:rsidR="000D7214">
        <w:rPr>
          <w:szCs w:val="22"/>
        </w:rPr>
        <w:t>OP</w:t>
      </w:r>
      <w:r w:rsidR="00EB7591">
        <w:rPr>
          <w:szCs w:val="22"/>
        </w:rPr>
        <w:t>”</w:t>
      </w:r>
      <w:r w:rsidR="000D7214" w:rsidRPr="007D2778">
        <w:rPr>
          <w:szCs w:val="22"/>
        </w:rPr>
        <w:t xml:space="preserve"> Chamber shall be connected to </w:t>
      </w:r>
      <w:r w:rsidR="000D7214">
        <w:rPr>
          <w:szCs w:val="22"/>
        </w:rPr>
        <w:t xml:space="preserve">the primary tank </w:t>
      </w:r>
      <w:r>
        <w:rPr>
          <w:szCs w:val="22"/>
        </w:rPr>
        <w:t>through</w:t>
      </w:r>
      <w:r w:rsidR="000D7214">
        <w:rPr>
          <w:szCs w:val="22"/>
        </w:rPr>
        <w:t xml:space="preserve"> the Overfill Protector</w:t>
      </w:r>
      <w:r w:rsidR="000D7214" w:rsidRPr="007D2778">
        <w:rPr>
          <w:szCs w:val="22"/>
        </w:rPr>
        <w:t xml:space="preserve"> chute</w:t>
      </w:r>
      <w:r>
        <w:rPr>
          <w:szCs w:val="22"/>
        </w:rPr>
        <w:t>,</w:t>
      </w:r>
      <w:r w:rsidR="000D7214" w:rsidRPr="007D2778">
        <w:rPr>
          <w:szCs w:val="22"/>
        </w:rPr>
        <w:t xml:space="preserve"> which shall include one emergency vent appropriately sized for the entire volume of t</w:t>
      </w:r>
      <w:r w:rsidR="000D7214">
        <w:rPr>
          <w:szCs w:val="22"/>
        </w:rPr>
        <w:t xml:space="preserve">he primary vessel and the </w:t>
      </w:r>
      <w:r w:rsidR="00EB7591">
        <w:rPr>
          <w:szCs w:val="22"/>
        </w:rPr>
        <w:t>“</w:t>
      </w:r>
      <w:r w:rsidR="000D7214">
        <w:rPr>
          <w:szCs w:val="22"/>
        </w:rPr>
        <w:t>OP</w:t>
      </w:r>
      <w:r w:rsidR="00EB7591">
        <w:rPr>
          <w:szCs w:val="22"/>
        </w:rPr>
        <w:t>”</w:t>
      </w:r>
      <w:r w:rsidR="000D7214" w:rsidRPr="007D2778">
        <w:rPr>
          <w:szCs w:val="22"/>
        </w:rPr>
        <w:t xml:space="preserve"> Chamber</w:t>
      </w:r>
      <w:r w:rsidR="00412F14">
        <w:rPr>
          <w:szCs w:val="22"/>
        </w:rPr>
        <w:t>.</w:t>
      </w:r>
    </w:p>
    <w:p w14:paraId="06470163" w14:textId="77777777" w:rsidR="000D7214" w:rsidRPr="007D2778" w:rsidRDefault="000D7214">
      <w:pPr>
        <w:pStyle w:val="SpecHeading6a"/>
        <w:numPr>
          <w:ilvl w:val="1"/>
          <w:numId w:val="22"/>
        </w:numPr>
        <w:rPr>
          <w:szCs w:val="22"/>
        </w:rPr>
      </w:pPr>
      <w:r w:rsidRPr="007D2778">
        <w:rPr>
          <w:szCs w:val="22"/>
        </w:rPr>
        <w:t>Appropriatel</w:t>
      </w:r>
      <w:r>
        <w:rPr>
          <w:szCs w:val="22"/>
        </w:rPr>
        <w:t xml:space="preserve">y sized </w:t>
      </w:r>
      <w:r w:rsidR="00EB7591">
        <w:rPr>
          <w:szCs w:val="22"/>
        </w:rPr>
        <w:t>“</w:t>
      </w:r>
      <w:r>
        <w:rPr>
          <w:szCs w:val="22"/>
        </w:rPr>
        <w:t>OP</w:t>
      </w:r>
      <w:r w:rsidR="00EB7591">
        <w:rPr>
          <w:szCs w:val="22"/>
        </w:rPr>
        <w:t>”</w:t>
      </w:r>
      <w:r w:rsidRPr="007D2778">
        <w:rPr>
          <w:szCs w:val="22"/>
        </w:rPr>
        <w:t xml:space="preserve"> ports shall facilitate </w:t>
      </w:r>
      <w:r w:rsidR="00A133DB">
        <w:rPr>
          <w:szCs w:val="22"/>
        </w:rPr>
        <w:t>product transfer</w:t>
      </w:r>
      <w:r w:rsidRPr="007D2778">
        <w:rPr>
          <w:szCs w:val="22"/>
        </w:rPr>
        <w:t xml:space="preserve"> th</w:t>
      </w:r>
      <w:r>
        <w:rPr>
          <w:szCs w:val="22"/>
        </w:rPr>
        <w:t>rough the Overfill Protector</w:t>
      </w:r>
      <w:r w:rsidRPr="007D2778">
        <w:rPr>
          <w:szCs w:val="22"/>
        </w:rPr>
        <w:t xml:space="preserve"> Chute during inadvertent primary tank overfilling.</w:t>
      </w:r>
    </w:p>
    <w:p w14:paraId="6D0CD461" w14:textId="77777777" w:rsidR="000D7214"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sidRPr="007D2778">
        <w:rPr>
          <w:szCs w:val="22"/>
        </w:rPr>
        <w:t xml:space="preserve"> ports shall be positioned to allow for the free flow of product into the </w:t>
      </w:r>
      <w:r w:rsidR="00EB7591">
        <w:rPr>
          <w:szCs w:val="22"/>
        </w:rPr>
        <w:t>“</w:t>
      </w:r>
      <w:r>
        <w:rPr>
          <w:szCs w:val="22"/>
        </w:rPr>
        <w:t>OP</w:t>
      </w:r>
      <w:r w:rsidR="00EB7591">
        <w:rPr>
          <w:szCs w:val="22"/>
        </w:rPr>
        <w:t>”</w:t>
      </w:r>
      <w:r w:rsidRPr="007D2778">
        <w:rPr>
          <w:szCs w:val="22"/>
        </w:rPr>
        <w:t xml:space="preserve"> Chamber without backup</w:t>
      </w:r>
      <w:r>
        <w:rPr>
          <w:szCs w:val="22"/>
        </w:rPr>
        <w:t>.</w:t>
      </w:r>
    </w:p>
    <w:p w14:paraId="203C8DE4" w14:textId="77777777" w:rsidR="000D7214" w:rsidRPr="000F2463"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Pr>
          <w:szCs w:val="22"/>
        </w:rPr>
        <w:t xml:space="preserve"> ports shall be accessible and capable of </w:t>
      </w:r>
      <w:r w:rsidR="00A133DB">
        <w:rPr>
          <w:szCs w:val="22"/>
        </w:rPr>
        <w:t>plugging</w:t>
      </w:r>
      <w:r>
        <w:rPr>
          <w:szCs w:val="22"/>
        </w:rPr>
        <w:t xml:space="preserve"> </w:t>
      </w:r>
      <w:r w:rsidR="00A133DB">
        <w:rPr>
          <w:szCs w:val="22"/>
        </w:rPr>
        <w:t>into the primary tank and “OP” Chamber</w:t>
      </w:r>
      <w:r>
        <w:rPr>
          <w:szCs w:val="22"/>
        </w:rPr>
        <w:t xml:space="preserve"> pressure testing</w:t>
      </w:r>
      <w:r w:rsidRPr="007D2778">
        <w:rPr>
          <w:szCs w:val="22"/>
        </w:rPr>
        <w:t>.</w:t>
      </w:r>
    </w:p>
    <w:p w14:paraId="4E1C3905" w14:textId="77777777" w:rsidR="002510A6" w:rsidRPr="002510A6" w:rsidRDefault="000D7214">
      <w:pPr>
        <w:pStyle w:val="SpecHeading51"/>
        <w:numPr>
          <w:ilvl w:val="0"/>
          <w:numId w:val="21"/>
        </w:numPr>
        <w:rPr>
          <w:rFonts w:cs="Arial"/>
          <w:szCs w:val="22"/>
        </w:rPr>
      </w:pPr>
      <w:r w:rsidRPr="007D2778">
        <w:rPr>
          <w:szCs w:val="22"/>
        </w:rPr>
        <w:t>The prim</w:t>
      </w:r>
      <w:r>
        <w:rPr>
          <w:szCs w:val="22"/>
        </w:rPr>
        <w:t xml:space="preserve">ary tank and the </w:t>
      </w:r>
      <w:r w:rsidR="00EB7591">
        <w:rPr>
          <w:szCs w:val="22"/>
        </w:rPr>
        <w:t>“</w:t>
      </w:r>
      <w:r>
        <w:rPr>
          <w:szCs w:val="22"/>
        </w:rPr>
        <w:t>OP</w:t>
      </w:r>
      <w:r w:rsidR="00EB7591">
        <w:rPr>
          <w:szCs w:val="22"/>
        </w:rPr>
        <w:t>”</w:t>
      </w:r>
      <w:r w:rsidRPr="007D2778">
        <w:rPr>
          <w:szCs w:val="22"/>
        </w:rPr>
        <w:t xml:space="preserve"> Chamber shall each be supplied with a </w:t>
      </w:r>
    </w:p>
    <w:p w14:paraId="2BC462D0" w14:textId="77777777" w:rsidR="000D7214" w:rsidRPr="00210BE5" w:rsidRDefault="000D7214" w:rsidP="002510A6">
      <w:pPr>
        <w:pStyle w:val="SpecHeading51"/>
        <w:ind w:left="2174" w:firstLine="0"/>
        <w:rPr>
          <w:rFonts w:cs="Arial"/>
          <w:szCs w:val="22"/>
        </w:rPr>
      </w:pPr>
      <w:r w:rsidRPr="007D2778">
        <w:rPr>
          <w:szCs w:val="22"/>
        </w:rPr>
        <w:t>normal vent</w:t>
      </w:r>
      <w:r w:rsidR="002510A6">
        <w:rPr>
          <w:szCs w:val="22"/>
        </w:rPr>
        <w:t xml:space="preserve"> nozz</w:t>
      </w:r>
      <w:r w:rsidR="00486CDB">
        <w:rPr>
          <w:szCs w:val="22"/>
        </w:rPr>
        <w:t>le</w:t>
      </w:r>
      <w:r w:rsidRPr="007D2778">
        <w:rPr>
          <w:szCs w:val="22"/>
        </w:rPr>
        <w:t xml:space="preserve">. </w:t>
      </w:r>
    </w:p>
    <w:p w14:paraId="280F91EB" w14:textId="77777777" w:rsidR="00CC506D" w:rsidRPr="00985665" w:rsidRDefault="000D7214" w:rsidP="00985665">
      <w:pPr>
        <w:pStyle w:val="SpecHeading51"/>
        <w:ind w:left="1814"/>
        <w:rPr>
          <w:rFonts w:cs="Arial"/>
        </w:rPr>
      </w:pPr>
      <w:r>
        <w:rPr>
          <w:rFonts w:cs="Arial"/>
        </w:rPr>
        <w:t>g.</w:t>
      </w:r>
      <w:r>
        <w:rPr>
          <w:rFonts w:cs="Arial"/>
        </w:rPr>
        <w:tab/>
      </w:r>
      <w:r w:rsidR="00CC506D" w:rsidRPr="00C47E3E">
        <w:rPr>
          <w:rFonts w:cs="Arial"/>
        </w:rPr>
        <w:t>A means of grounding the tank shall be provided</w:t>
      </w:r>
      <w:r w:rsidR="00980D8F">
        <w:rPr>
          <w:rFonts w:cs="Arial"/>
        </w:rPr>
        <w:t>.</w:t>
      </w:r>
    </w:p>
    <w:p w14:paraId="785D9B5E" w14:textId="77777777" w:rsidR="00901A39" w:rsidRPr="00C47E3E" w:rsidRDefault="00901A39" w:rsidP="00901A39">
      <w:pPr>
        <w:rPr>
          <w:rFonts w:cs="Arial"/>
          <w:szCs w:val="22"/>
        </w:rPr>
      </w:pPr>
    </w:p>
    <w:p w14:paraId="3A1E4B6D"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37406C31" w14:textId="77777777" w:rsidR="00901A39" w:rsidRPr="00C47E3E" w:rsidRDefault="00901A39" w:rsidP="00901A39">
      <w:pPr>
        <w:rPr>
          <w:rFonts w:cs="Arial"/>
          <w:szCs w:val="22"/>
        </w:rPr>
      </w:pPr>
    </w:p>
    <w:p w14:paraId="3D83543D" w14:textId="77777777" w:rsidR="00901A39" w:rsidRPr="00C47E3E" w:rsidRDefault="004C003A" w:rsidP="00901A39">
      <w:pPr>
        <w:pStyle w:val="SpecHeading51"/>
        <w:rPr>
          <w:rFonts w:cs="Arial"/>
          <w:szCs w:val="22"/>
        </w:rPr>
      </w:pPr>
      <w:r>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 xml:space="preserve">Threaded NPT Fittings: Threaded fittings with thread protectors shall be supplied as follows (all fittings must be located on </w:t>
      </w:r>
      <w:r w:rsidR="00E01EE8">
        <w:rPr>
          <w:rFonts w:cs="Arial"/>
          <w:szCs w:val="22"/>
        </w:rPr>
        <w:t xml:space="preserve">the </w:t>
      </w:r>
      <w:r w:rsidR="00901A39" w:rsidRPr="00C47E3E">
        <w:rPr>
          <w:rFonts w:cs="Arial"/>
          <w:szCs w:val="22"/>
        </w:rPr>
        <w:t>tank top per UL)</w:t>
      </w:r>
      <w:r w:rsidR="00210BE5">
        <w:rPr>
          <w:rFonts w:cs="Arial"/>
          <w:szCs w:val="22"/>
        </w:rPr>
        <w:t xml:space="preserve"> (Refer to drawings for details)</w:t>
      </w:r>
      <w:r w:rsidR="00901A39" w:rsidRPr="00C47E3E">
        <w:rPr>
          <w:rFonts w:cs="Arial"/>
          <w:szCs w:val="22"/>
        </w:rPr>
        <w:t>:</w:t>
      </w:r>
    </w:p>
    <w:p w14:paraId="72438A17"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 xml:space="preserve">2-Inch Diameter: </w:t>
      </w:r>
      <w:r w:rsidRPr="00B66CFA">
        <w:rPr>
          <w:rFonts w:cs="Arial"/>
          <w:szCs w:val="22"/>
          <w:highlight w:val="yellow"/>
        </w:rPr>
        <w:t>___</w:t>
      </w:r>
      <w:r w:rsidR="00325491" w:rsidRPr="00B66CFA">
        <w:rPr>
          <w:rFonts w:cs="Arial"/>
          <w:szCs w:val="22"/>
          <w:highlight w:val="yellow"/>
        </w:rPr>
        <w:t>_______</w:t>
      </w:r>
      <w:r w:rsidR="00325491" w:rsidRPr="00C47E3E">
        <w:rPr>
          <w:rFonts w:cs="Arial"/>
          <w:szCs w:val="22"/>
        </w:rPr>
        <w:t xml:space="preserve"> Interstitial Monitoring</w:t>
      </w:r>
    </w:p>
    <w:p w14:paraId="24157DB5" w14:textId="77777777" w:rsidR="00210BE5" w:rsidRPr="00D2629D" w:rsidRDefault="00AA30DE" w:rsidP="00210BE5">
      <w:pPr>
        <w:pStyle w:val="SpecHeading51"/>
        <w:ind w:left="1814"/>
        <w:rPr>
          <w:rFonts w:cs="Arial"/>
          <w:szCs w:val="22"/>
        </w:rPr>
      </w:pPr>
      <w:r w:rsidRPr="00C47E3E">
        <w:rPr>
          <w:rFonts w:cs="Arial"/>
          <w:szCs w:val="22"/>
        </w:rPr>
        <w:t>b.</w:t>
      </w:r>
      <w:r w:rsidRPr="00C47E3E">
        <w:rPr>
          <w:rFonts w:cs="Arial"/>
          <w:szCs w:val="22"/>
        </w:rPr>
        <w:tab/>
      </w:r>
      <w:r w:rsidR="00210BE5" w:rsidRPr="00D2629D">
        <w:rPr>
          <w:rFonts w:cs="Arial"/>
          <w:szCs w:val="22"/>
        </w:rPr>
        <w:t xml:space="preserve">2-Inch Diameter: </w:t>
      </w:r>
      <w:r w:rsidR="00B66CFA" w:rsidRPr="00B66CFA">
        <w:rPr>
          <w:rFonts w:cs="Arial"/>
          <w:szCs w:val="22"/>
          <w:highlight w:val="yellow"/>
        </w:rPr>
        <w:t>__________</w:t>
      </w:r>
      <w:r w:rsidR="00210BE5" w:rsidRPr="00D2629D">
        <w:rPr>
          <w:rFonts w:cs="Arial"/>
          <w:szCs w:val="22"/>
        </w:rPr>
        <w:t xml:space="preserve"> </w:t>
      </w:r>
      <w:r w:rsidR="00210BE5">
        <w:rPr>
          <w:rFonts w:cs="Arial"/>
          <w:szCs w:val="22"/>
        </w:rPr>
        <w:t xml:space="preserve">Electronic Liquid Level Sensor, </w:t>
      </w:r>
      <w:r w:rsidR="000F2463">
        <w:rPr>
          <w:rFonts w:cs="Arial"/>
          <w:szCs w:val="22"/>
        </w:rPr>
        <w:t>“</w:t>
      </w:r>
      <w:r w:rsidR="00210BE5">
        <w:rPr>
          <w:rFonts w:cs="Arial"/>
          <w:szCs w:val="22"/>
        </w:rPr>
        <w:t>OP</w:t>
      </w:r>
      <w:r w:rsidR="000F2463">
        <w:rPr>
          <w:rFonts w:cs="Arial"/>
          <w:szCs w:val="22"/>
        </w:rPr>
        <w:t>”</w:t>
      </w:r>
      <w:r w:rsidR="00210BE5">
        <w:rPr>
          <w:rFonts w:cs="Arial"/>
          <w:szCs w:val="22"/>
        </w:rPr>
        <w:t xml:space="preserve"> Chamber</w:t>
      </w:r>
    </w:p>
    <w:p w14:paraId="67844B37" w14:textId="77777777" w:rsidR="00210BE5" w:rsidRPr="00D2629D" w:rsidRDefault="00210BE5" w:rsidP="00210BE5">
      <w:pPr>
        <w:pStyle w:val="SpecHeading51"/>
        <w:ind w:left="1814"/>
        <w:rPr>
          <w:rFonts w:cs="Arial"/>
          <w:szCs w:val="22"/>
        </w:rPr>
      </w:pPr>
      <w:r>
        <w:rPr>
          <w:rFonts w:cs="Arial"/>
          <w:szCs w:val="22"/>
        </w:rPr>
        <w:t>c</w:t>
      </w:r>
      <w:r w:rsidRPr="00D2629D">
        <w:rPr>
          <w:rFonts w:cs="Arial"/>
          <w:szCs w:val="22"/>
        </w:rPr>
        <w:t>.</w:t>
      </w:r>
      <w:r w:rsidRPr="00D2629D">
        <w:rPr>
          <w:rFonts w:cs="Arial"/>
          <w:szCs w:val="22"/>
        </w:rPr>
        <w:tab/>
        <w:t>2</w:t>
      </w:r>
      <w:r>
        <w:rPr>
          <w:rFonts w:cs="Arial"/>
          <w:szCs w:val="22"/>
        </w:rPr>
        <w:t>, 3</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Normal Vent,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59465B3D" w14:textId="77777777" w:rsidR="00210BE5" w:rsidRPr="00D2629D" w:rsidRDefault="00210BE5" w:rsidP="00210BE5">
      <w:pPr>
        <w:pStyle w:val="SpecHeading51"/>
        <w:ind w:left="1814"/>
        <w:rPr>
          <w:rFonts w:cs="Arial"/>
          <w:szCs w:val="22"/>
        </w:rPr>
      </w:pPr>
      <w:r>
        <w:rPr>
          <w:rFonts w:cs="Arial"/>
          <w:szCs w:val="22"/>
        </w:rPr>
        <w:t>d</w:t>
      </w:r>
      <w:r w:rsidRPr="00D2629D">
        <w:rPr>
          <w:rFonts w:cs="Arial"/>
          <w:szCs w:val="22"/>
        </w:rPr>
        <w:t xml:space="preserve">. </w:t>
      </w:r>
      <w:r w:rsidRPr="00D2629D">
        <w:rPr>
          <w:rFonts w:cs="Arial"/>
          <w:szCs w:val="22"/>
        </w:rPr>
        <w:tab/>
      </w:r>
      <w:r>
        <w:rPr>
          <w:rFonts w:cs="Arial"/>
          <w:szCs w:val="22"/>
        </w:rPr>
        <w:t>3, 4, or 6</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Pump-out Port with Plug,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7B272054" w14:textId="77777777" w:rsidR="00AA30DE" w:rsidRPr="00C47E3E" w:rsidRDefault="0066416A" w:rsidP="00325491">
      <w:pPr>
        <w:pStyle w:val="SpecHeading51"/>
        <w:ind w:left="1814"/>
        <w:rPr>
          <w:rFonts w:cs="Arial"/>
          <w:szCs w:val="22"/>
        </w:rPr>
      </w:pPr>
      <w:r>
        <w:rPr>
          <w:rFonts w:cs="Arial"/>
          <w:szCs w:val="22"/>
        </w:rPr>
        <w:t>e</w:t>
      </w:r>
      <w:r w:rsidR="00210BE5">
        <w:rPr>
          <w:rFonts w:cs="Arial"/>
          <w:szCs w:val="22"/>
        </w:rPr>
        <w:t>.</w:t>
      </w:r>
      <w:r w:rsidR="00210BE5">
        <w:rPr>
          <w:rFonts w:cs="Arial"/>
          <w:szCs w:val="22"/>
        </w:rPr>
        <w:tab/>
      </w:r>
      <w:r w:rsidR="00AA30DE" w:rsidRPr="00C47E3E">
        <w:rPr>
          <w:rFonts w:cs="Arial"/>
          <w:szCs w:val="22"/>
        </w:rPr>
        <w:t>2</w:t>
      </w:r>
      <w:r w:rsidR="00325491" w:rsidRPr="00C47E3E">
        <w:rPr>
          <w:rFonts w:cs="Arial"/>
          <w:szCs w:val="22"/>
        </w:rPr>
        <w:t>, 3</w:t>
      </w:r>
      <w:r w:rsidR="00AA30DE" w:rsidRPr="00C47E3E">
        <w:rPr>
          <w:rFonts w:cs="Arial"/>
          <w:szCs w:val="22"/>
        </w:rPr>
        <w:t xml:space="preserve">-Inch Diameter: </w:t>
      </w:r>
      <w:r w:rsidR="00B66CFA" w:rsidRPr="00B66CFA">
        <w:rPr>
          <w:rFonts w:cs="Arial"/>
          <w:szCs w:val="22"/>
          <w:highlight w:val="yellow"/>
        </w:rPr>
        <w:t>__________</w:t>
      </w:r>
      <w:r w:rsidR="00325491" w:rsidRPr="00C47E3E">
        <w:rPr>
          <w:rFonts w:cs="Arial"/>
          <w:szCs w:val="22"/>
        </w:rPr>
        <w:t xml:space="preserve"> Normal Vent, Primary Tank</w:t>
      </w:r>
    </w:p>
    <w:p w14:paraId="2710294F" w14:textId="77777777" w:rsidR="00AA30DE" w:rsidRPr="00C47E3E" w:rsidRDefault="0066416A" w:rsidP="00325491">
      <w:pPr>
        <w:pStyle w:val="SpecHeading51"/>
        <w:ind w:left="1814"/>
        <w:rPr>
          <w:rFonts w:cs="Arial"/>
          <w:szCs w:val="22"/>
        </w:rPr>
      </w:pPr>
      <w:r>
        <w:rPr>
          <w:rFonts w:cs="Arial"/>
          <w:szCs w:val="22"/>
        </w:rPr>
        <w:t>f</w:t>
      </w:r>
      <w:r w:rsidR="00AA30DE" w:rsidRPr="00C47E3E">
        <w:rPr>
          <w:rFonts w:cs="Arial"/>
          <w:szCs w:val="22"/>
        </w:rPr>
        <w:t xml:space="preserve">. </w:t>
      </w:r>
      <w:r w:rsidR="00AA30DE" w:rsidRPr="00C47E3E">
        <w:rPr>
          <w:rFonts w:cs="Arial"/>
          <w:szCs w:val="22"/>
        </w:rPr>
        <w:tab/>
        <w:t xml:space="preserve">4, 6, or 8-Inch Diameter: </w:t>
      </w:r>
      <w:r w:rsidR="00B66CFA" w:rsidRPr="00B66CFA">
        <w:rPr>
          <w:rFonts w:cs="Arial"/>
          <w:szCs w:val="22"/>
          <w:highlight w:val="yellow"/>
        </w:rPr>
        <w:t>__________</w:t>
      </w:r>
      <w:r w:rsidR="00325491" w:rsidRPr="00C47E3E">
        <w:rPr>
          <w:rFonts w:cs="Arial"/>
          <w:szCs w:val="22"/>
        </w:rPr>
        <w:t>_ Emergency Vent, Primary Tank</w:t>
      </w:r>
    </w:p>
    <w:p w14:paraId="320D79AB" w14:textId="77777777" w:rsidR="00325491" w:rsidRPr="00C47E3E" w:rsidRDefault="0066416A" w:rsidP="00325491">
      <w:pPr>
        <w:pStyle w:val="SpecHeading51"/>
        <w:ind w:left="1814"/>
        <w:rPr>
          <w:rFonts w:cs="Arial"/>
          <w:szCs w:val="22"/>
        </w:rPr>
      </w:pPr>
      <w:r>
        <w:rPr>
          <w:rFonts w:cs="Arial"/>
          <w:szCs w:val="22"/>
        </w:rPr>
        <w:t>g</w:t>
      </w:r>
      <w:r w:rsidR="00325491" w:rsidRPr="00C47E3E">
        <w:rPr>
          <w:rFonts w:cs="Arial"/>
          <w:szCs w:val="22"/>
        </w:rPr>
        <w:t>.</w:t>
      </w:r>
      <w:r w:rsidR="00325491" w:rsidRPr="00C47E3E">
        <w:rPr>
          <w:rFonts w:cs="Arial"/>
          <w:szCs w:val="22"/>
        </w:rPr>
        <w:tab/>
        <w:t xml:space="preserve">2-Inch Diameter: </w:t>
      </w:r>
      <w:r w:rsidR="00B66CFA" w:rsidRPr="00B66CFA">
        <w:rPr>
          <w:rFonts w:cs="Arial"/>
          <w:szCs w:val="22"/>
          <w:highlight w:val="yellow"/>
        </w:rPr>
        <w:t>__________</w:t>
      </w:r>
      <w:r w:rsidR="00325491" w:rsidRPr="00C47E3E">
        <w:rPr>
          <w:rFonts w:cs="Arial"/>
          <w:szCs w:val="22"/>
        </w:rPr>
        <w:t xml:space="preserve"> Electronic Liquid Level Sensor</w:t>
      </w:r>
    </w:p>
    <w:p w14:paraId="4A0150EA" w14:textId="77777777" w:rsidR="00325491" w:rsidRPr="00C47E3E" w:rsidRDefault="0066416A" w:rsidP="00325491">
      <w:pPr>
        <w:pStyle w:val="SpecHeading51"/>
        <w:ind w:left="1814"/>
        <w:rPr>
          <w:rFonts w:cs="Arial"/>
          <w:szCs w:val="22"/>
        </w:rPr>
      </w:pPr>
      <w:r>
        <w:rPr>
          <w:rFonts w:cs="Arial"/>
          <w:szCs w:val="22"/>
        </w:rPr>
        <w:t>h</w:t>
      </w:r>
      <w:r w:rsidR="00325491" w:rsidRPr="00C47E3E">
        <w:rPr>
          <w:rFonts w:cs="Arial"/>
          <w:szCs w:val="22"/>
        </w:rPr>
        <w:t>.</w:t>
      </w:r>
      <w:r w:rsidR="00325491" w:rsidRPr="00C47E3E">
        <w:rPr>
          <w:rFonts w:cs="Arial"/>
          <w:szCs w:val="22"/>
        </w:rPr>
        <w:tab/>
        <w:t xml:space="preserve">2, 3-Inch Diameter: </w:t>
      </w:r>
      <w:r w:rsidR="00B66CFA" w:rsidRPr="00B66CFA">
        <w:rPr>
          <w:rFonts w:cs="Arial"/>
          <w:szCs w:val="22"/>
          <w:highlight w:val="yellow"/>
        </w:rPr>
        <w:t>__________</w:t>
      </w:r>
      <w:r w:rsidR="00325491" w:rsidRPr="00B66CFA">
        <w:rPr>
          <w:rFonts w:cs="Arial"/>
          <w:szCs w:val="22"/>
          <w:highlight w:val="yellow"/>
        </w:rPr>
        <w:t>_</w:t>
      </w:r>
      <w:r w:rsidR="00325491" w:rsidRPr="00C47E3E">
        <w:rPr>
          <w:rFonts w:cs="Arial"/>
          <w:szCs w:val="22"/>
        </w:rPr>
        <w:t xml:space="preserve"> Product Pump or Supply</w:t>
      </w:r>
    </w:p>
    <w:p w14:paraId="2F89F8E6" w14:textId="77777777" w:rsidR="00325491" w:rsidRPr="00C47E3E" w:rsidRDefault="0066416A" w:rsidP="00325491">
      <w:pPr>
        <w:pStyle w:val="SpecHeading51"/>
        <w:ind w:left="1814"/>
        <w:rPr>
          <w:rFonts w:cs="Arial"/>
          <w:szCs w:val="22"/>
        </w:rPr>
      </w:pPr>
      <w:r>
        <w:t>i</w:t>
      </w:r>
      <w:r w:rsidR="00325491" w:rsidRPr="00C47E3E">
        <w:t>.</w:t>
      </w:r>
      <w:r w:rsidR="00325491" w:rsidRPr="00C47E3E">
        <w:tab/>
        <w:t xml:space="preserve">2-Inch Diameter: </w:t>
      </w:r>
      <w:r w:rsidR="00B66CFA" w:rsidRPr="00B66CFA">
        <w:rPr>
          <w:rFonts w:cs="Arial"/>
          <w:szCs w:val="22"/>
          <w:highlight w:val="yellow"/>
        </w:rPr>
        <w:t>__________</w:t>
      </w:r>
      <w:r w:rsidR="00325491" w:rsidRPr="00C47E3E">
        <w:t xml:space="preserve"> Liquid Level Gauge</w:t>
      </w:r>
    </w:p>
    <w:p w14:paraId="5B1E6BDD" w14:textId="77777777" w:rsidR="00AA30DE" w:rsidRPr="00C47E3E" w:rsidRDefault="0066416A" w:rsidP="00325491">
      <w:pPr>
        <w:pStyle w:val="SpecHeading51"/>
        <w:ind w:left="1814"/>
        <w:rPr>
          <w:rFonts w:cs="Arial"/>
          <w:szCs w:val="22"/>
        </w:rPr>
      </w:pPr>
      <w:r>
        <w:rPr>
          <w:rFonts w:cs="Arial"/>
          <w:szCs w:val="22"/>
        </w:rPr>
        <w:t>j</w:t>
      </w:r>
      <w:r w:rsidR="00AA30DE" w:rsidRPr="00C47E3E">
        <w:rPr>
          <w:rFonts w:cs="Arial"/>
          <w:szCs w:val="22"/>
        </w:rPr>
        <w:t>.</w:t>
      </w:r>
      <w:r w:rsidR="00AA30DE" w:rsidRPr="00C47E3E">
        <w:rPr>
          <w:rFonts w:cs="Arial"/>
          <w:szCs w:val="22"/>
        </w:rPr>
        <w:tab/>
        <w:t>4, 6-Inch Di</w:t>
      </w:r>
      <w:r w:rsidR="00325491" w:rsidRPr="00C47E3E">
        <w:rPr>
          <w:rFonts w:cs="Arial"/>
          <w:szCs w:val="22"/>
        </w:rPr>
        <w:t xml:space="preserve">ameter: </w:t>
      </w:r>
      <w:r w:rsidR="00B66CFA" w:rsidRPr="00B66CFA">
        <w:rPr>
          <w:rFonts w:cs="Arial"/>
          <w:szCs w:val="22"/>
          <w:highlight w:val="yellow"/>
        </w:rPr>
        <w:t>__________</w:t>
      </w:r>
      <w:r w:rsidR="00325491" w:rsidRPr="00C47E3E">
        <w:rPr>
          <w:rFonts w:cs="Arial"/>
          <w:szCs w:val="22"/>
        </w:rPr>
        <w:t xml:space="preserve"> Product Fill</w:t>
      </w:r>
      <w:r w:rsidR="00CF50F7">
        <w:rPr>
          <w:rFonts w:cs="Arial"/>
          <w:szCs w:val="22"/>
        </w:rPr>
        <w:t xml:space="preserve"> </w:t>
      </w:r>
    </w:p>
    <w:p w14:paraId="391CF519" w14:textId="77777777" w:rsidR="00AA30DE" w:rsidRPr="00C47E3E" w:rsidRDefault="0066416A" w:rsidP="00325491">
      <w:pPr>
        <w:pStyle w:val="SpecHeading51"/>
        <w:ind w:left="1814"/>
        <w:rPr>
          <w:rFonts w:cs="Arial"/>
          <w:szCs w:val="22"/>
        </w:rPr>
      </w:pPr>
      <w:r>
        <w:rPr>
          <w:rFonts w:cs="Arial"/>
          <w:szCs w:val="22"/>
        </w:rPr>
        <w:t>k</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Product Pump or Supply</w:t>
      </w:r>
    </w:p>
    <w:p w14:paraId="26F38491" w14:textId="77777777" w:rsidR="00AA30DE" w:rsidRPr="00C47E3E" w:rsidRDefault="0066416A" w:rsidP="00325491">
      <w:pPr>
        <w:pStyle w:val="SpecHeading51"/>
        <w:ind w:left="1814"/>
        <w:rPr>
          <w:rFonts w:cs="Arial"/>
          <w:szCs w:val="22"/>
        </w:rPr>
      </w:pPr>
      <w:r>
        <w:rPr>
          <w:rFonts w:cs="Arial"/>
          <w:szCs w:val="22"/>
        </w:rPr>
        <w:t>l</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w:t>
      </w:r>
      <w:r w:rsidR="00325491" w:rsidRPr="00C47E3E">
        <w:rPr>
          <w:rFonts w:cs="Arial"/>
          <w:szCs w:val="22"/>
        </w:rPr>
        <w:t>Auxiliary</w:t>
      </w:r>
      <w:r w:rsidR="00CF50F7">
        <w:rPr>
          <w:rFonts w:cs="Arial"/>
          <w:szCs w:val="22"/>
        </w:rPr>
        <w:t xml:space="preserve"> (Spare)</w:t>
      </w:r>
    </w:p>
    <w:p w14:paraId="67318943" w14:textId="77777777" w:rsidR="00AA30DE" w:rsidRPr="00C47E3E" w:rsidRDefault="0066416A" w:rsidP="00325491">
      <w:pPr>
        <w:pStyle w:val="SpecHeading51"/>
        <w:ind w:left="1814"/>
        <w:rPr>
          <w:rFonts w:cs="Arial"/>
          <w:szCs w:val="22"/>
        </w:rPr>
      </w:pPr>
      <w:r>
        <w:rPr>
          <w:rFonts w:cs="Arial"/>
          <w:szCs w:val="22"/>
        </w:rPr>
        <w:t>m</w:t>
      </w:r>
      <w:r w:rsidR="00AA30DE" w:rsidRPr="00C47E3E">
        <w:rPr>
          <w:rFonts w:cs="Arial"/>
          <w:szCs w:val="22"/>
        </w:rPr>
        <w:t>.</w:t>
      </w:r>
      <w:r w:rsidR="00AA30DE" w:rsidRPr="00C47E3E">
        <w:rPr>
          <w:rFonts w:cs="Arial"/>
          <w:szCs w:val="22"/>
        </w:rPr>
        <w:tab/>
        <w:t xml:space="preserve">4-Inch Diameter: </w:t>
      </w:r>
      <w:r w:rsidR="00B66CFA" w:rsidRPr="00B66CFA">
        <w:rPr>
          <w:rFonts w:cs="Arial"/>
          <w:szCs w:val="22"/>
          <w:highlight w:val="yellow"/>
        </w:rPr>
        <w:t>__________</w:t>
      </w:r>
      <w:r w:rsidR="00AA30DE" w:rsidRPr="00C47E3E">
        <w:rPr>
          <w:rFonts w:cs="Arial"/>
          <w:szCs w:val="22"/>
        </w:rPr>
        <w:t xml:space="preserve"> Stage 1 Vapor Recovery, Electronic Level Gauge, or Auxiliary</w:t>
      </w:r>
    </w:p>
    <w:p w14:paraId="726BC054" w14:textId="77777777" w:rsidR="00AA30DE" w:rsidRPr="00C47E3E" w:rsidRDefault="0066416A" w:rsidP="00325491">
      <w:pPr>
        <w:pStyle w:val="SpecHeading51"/>
        <w:ind w:left="1814"/>
        <w:rPr>
          <w:rFonts w:cs="Arial"/>
          <w:szCs w:val="22"/>
        </w:rPr>
      </w:pPr>
      <w:r>
        <w:rPr>
          <w:rFonts w:cs="Arial"/>
          <w:szCs w:val="22"/>
        </w:rPr>
        <w:t>n</w:t>
      </w:r>
      <w:r w:rsidR="00AA30DE" w:rsidRPr="00C47E3E">
        <w:rPr>
          <w:rFonts w:cs="Arial"/>
          <w:szCs w:val="22"/>
        </w:rPr>
        <w:t>.</w:t>
      </w:r>
      <w:r w:rsidR="00AA30DE" w:rsidRPr="00C47E3E">
        <w:rPr>
          <w:rFonts w:cs="Arial"/>
          <w:szCs w:val="22"/>
        </w:rPr>
        <w:tab/>
      </w:r>
      <w:r w:rsidR="00B66CFA" w:rsidRPr="00B66CFA">
        <w:rPr>
          <w:rFonts w:cs="Arial"/>
          <w:szCs w:val="22"/>
          <w:highlight w:val="yellow"/>
        </w:rPr>
        <w:t>__________</w:t>
      </w:r>
      <w:r w:rsidR="00AA30DE" w:rsidRPr="00C47E3E">
        <w:rPr>
          <w:rFonts w:cs="Arial"/>
          <w:szCs w:val="22"/>
        </w:rPr>
        <w:t xml:space="preserve">-Inch Diameter:  </w:t>
      </w:r>
      <w:r w:rsidR="00B66CFA" w:rsidRPr="00B66CFA">
        <w:rPr>
          <w:rFonts w:cs="Arial"/>
          <w:szCs w:val="22"/>
          <w:highlight w:val="yellow"/>
        </w:rPr>
        <w:t>__________</w:t>
      </w:r>
      <w:r w:rsidR="00300ABC" w:rsidRPr="00C47E3E">
        <w:rPr>
          <w:rFonts w:cs="Arial"/>
          <w:szCs w:val="22"/>
        </w:rPr>
        <w:t xml:space="preserve"> Spare(s)</w:t>
      </w:r>
    </w:p>
    <w:p w14:paraId="2ABE536C" w14:textId="77777777" w:rsidR="00901A39" w:rsidRPr="00C47E3E" w:rsidRDefault="00EF2FD7" w:rsidP="00EF2FD7">
      <w:pPr>
        <w:pStyle w:val="SpecHeading51"/>
        <w:ind w:left="0" w:firstLine="0"/>
        <w:rPr>
          <w:rFonts w:cs="Arial"/>
          <w:szCs w:val="22"/>
        </w:rPr>
      </w:pPr>
      <w:r>
        <w:rPr>
          <w:rFonts w:cs="Arial"/>
          <w:szCs w:val="22"/>
        </w:rPr>
        <w:lastRenderedPageBreak/>
        <w:tab/>
        <w:t xml:space="preserve">        </w:t>
      </w:r>
      <w:r w:rsidR="001940ED">
        <w:rPr>
          <w:rFonts w:cs="Arial"/>
          <w:szCs w:val="22"/>
        </w:rPr>
        <w:t xml:space="preserve"> </w:t>
      </w:r>
      <w:r w:rsidR="0066416A">
        <w:rPr>
          <w:rFonts w:cs="Arial"/>
          <w:szCs w:val="22"/>
        </w:rPr>
        <w:t>o</w:t>
      </w:r>
      <w:r>
        <w:rPr>
          <w:rFonts w:cs="Arial"/>
          <w:szCs w:val="22"/>
        </w:rPr>
        <w:t xml:space="preserve">.      </w:t>
      </w:r>
      <w:r w:rsidR="00901A39" w:rsidRPr="00C47E3E">
        <w:rPr>
          <w:rFonts w:cs="Arial"/>
          <w:szCs w:val="22"/>
        </w:rPr>
        <w:t>Located as indicated on the Drawings.</w:t>
      </w:r>
    </w:p>
    <w:p w14:paraId="62932847" w14:textId="77777777" w:rsidR="00901A39" w:rsidRPr="00C47E3E" w:rsidRDefault="00901A39" w:rsidP="00901A39">
      <w:pPr>
        <w:rPr>
          <w:rFonts w:cs="Arial"/>
          <w:szCs w:val="22"/>
        </w:rPr>
      </w:pPr>
    </w:p>
    <w:p w14:paraId="427D2806"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56754E29" w14:textId="77777777" w:rsidR="00901A39" w:rsidRPr="00C47E3E" w:rsidRDefault="00901A39" w:rsidP="00901A39">
      <w:pPr>
        <w:rPr>
          <w:rFonts w:cs="Arial"/>
          <w:szCs w:val="22"/>
        </w:rPr>
      </w:pPr>
    </w:p>
    <w:p w14:paraId="6D446EE2" w14:textId="77777777" w:rsidR="00901A39" w:rsidRPr="00C47E3E" w:rsidRDefault="004C003A" w:rsidP="00901A39">
      <w:pPr>
        <w:pStyle w:val="SpecHeading51"/>
        <w:rPr>
          <w:rFonts w:cs="Arial"/>
          <w:szCs w:val="22"/>
        </w:rPr>
      </w:pPr>
      <w:r>
        <w:rPr>
          <w:rFonts w:cs="Arial"/>
          <w:szCs w:val="22"/>
        </w:rPr>
        <w:t>9</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755EB4D5" w14:textId="77777777" w:rsidR="0066416A" w:rsidRPr="0066416A" w:rsidRDefault="00901A39" w:rsidP="0066416A">
      <w:pPr>
        <w:pStyle w:val="SpecHeading51"/>
        <w:ind w:left="1814"/>
        <w:rPr>
          <w:rFonts w:cs="Arial"/>
          <w:szCs w:val="22"/>
        </w:rPr>
      </w:pPr>
      <w:r w:rsidRPr="00C47E3E">
        <w:rPr>
          <w:rFonts w:cs="Arial"/>
          <w:szCs w:val="22"/>
        </w:rPr>
        <w:t>a.</w:t>
      </w:r>
      <w:r w:rsidR="00300ABC" w:rsidRPr="00C47E3E">
        <w:rPr>
          <w:rFonts w:cs="Arial"/>
          <w:szCs w:val="22"/>
        </w:rPr>
        <w:tab/>
      </w:r>
      <w:r w:rsidR="004669A2" w:rsidRPr="00B66CFA">
        <w:rPr>
          <w:rFonts w:cs="Arial"/>
          <w:szCs w:val="22"/>
          <w:highlight w:val="yellow"/>
        </w:rPr>
        <w:t>______</w:t>
      </w:r>
      <w:r w:rsidR="00AF63E7" w:rsidRPr="00C47E3E">
        <w:rPr>
          <w:rFonts w:cs="Arial"/>
          <w:szCs w:val="22"/>
        </w:rPr>
        <w:t xml:space="preserve">-Inch Diameter: </w:t>
      </w:r>
      <w:r w:rsidR="00B66CFA" w:rsidRPr="00B66CFA">
        <w:rPr>
          <w:rFonts w:cs="Arial"/>
          <w:szCs w:val="22"/>
          <w:highlight w:val="yellow"/>
        </w:rPr>
        <w:t>__________</w:t>
      </w:r>
      <w:r w:rsidR="00AF63E7" w:rsidRPr="00C47E3E">
        <w:rPr>
          <w:rFonts w:cs="Arial"/>
          <w:szCs w:val="22"/>
        </w:rPr>
        <w:t xml:space="preserve"> </w:t>
      </w:r>
      <w:r w:rsidR="0066416A">
        <w:rPr>
          <w:rFonts w:cs="Arial"/>
          <w:szCs w:val="22"/>
        </w:rPr>
        <w:t xml:space="preserve">Interstitial </w:t>
      </w:r>
      <w:r w:rsidR="00AF63E7" w:rsidRPr="00C47E3E">
        <w:rPr>
          <w:rFonts w:cs="Arial"/>
          <w:szCs w:val="22"/>
        </w:rPr>
        <w:t>Emergency Vent</w:t>
      </w:r>
    </w:p>
    <w:p w14:paraId="4D4C3C66" w14:textId="77777777" w:rsidR="0066416A" w:rsidRDefault="0066416A" w:rsidP="0066416A">
      <w:pPr>
        <w:pStyle w:val="SpecHeading51"/>
        <w:ind w:left="1814"/>
        <w:rPr>
          <w:rFonts w:cs="Arial"/>
          <w:szCs w:val="22"/>
        </w:rPr>
      </w:pPr>
      <w:r>
        <w:t>b</w:t>
      </w:r>
      <w:r w:rsidRPr="00D2629D">
        <w:t xml:space="preserve">. </w:t>
      </w:r>
      <w:r w:rsidRPr="00D2629D">
        <w:tab/>
      </w:r>
      <w:r w:rsidR="004669A2" w:rsidRPr="00B66CFA">
        <w:rPr>
          <w:highlight w:val="yellow"/>
        </w:rPr>
        <w:t>______</w:t>
      </w:r>
      <w:r w:rsidRPr="00D2629D">
        <w:t xml:space="preserve">-Inch Diameter: </w:t>
      </w:r>
      <w:r w:rsidR="00B66CFA" w:rsidRPr="00B66CFA">
        <w:rPr>
          <w:rFonts w:cs="Arial"/>
          <w:szCs w:val="22"/>
          <w:highlight w:val="yellow"/>
        </w:rPr>
        <w:t>__________</w:t>
      </w:r>
      <w:r>
        <w:t xml:space="preserve"> Emergency Vent, Primary</w:t>
      </w:r>
      <w:r w:rsidR="00980D8F">
        <w:t xml:space="preserve"> </w:t>
      </w:r>
      <w:r w:rsidR="00205FF4">
        <w:t>Tank,</w:t>
      </w:r>
      <w:r w:rsidR="00980D8F">
        <w:t xml:space="preserve"> </w:t>
      </w:r>
      <w:r>
        <w:t>and “OP” Chamber</w:t>
      </w:r>
    </w:p>
    <w:p w14:paraId="00B5F9FD" w14:textId="77777777" w:rsidR="00882776" w:rsidRPr="00C47E3E" w:rsidRDefault="00882776" w:rsidP="00882776"/>
    <w:p w14:paraId="604405B9" w14:textId="77777777" w:rsidR="007F7E3F" w:rsidRPr="00C47E3E" w:rsidRDefault="004C003A">
      <w:pPr>
        <w:pStyle w:val="SpecHeading51"/>
        <w:rPr>
          <w:rFonts w:cs="Arial"/>
          <w:szCs w:val="22"/>
        </w:rPr>
      </w:pPr>
      <w:r>
        <w:rPr>
          <w:rFonts w:cs="Arial"/>
          <w:szCs w:val="22"/>
        </w:rPr>
        <w:t>10</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w:t>
      </w:r>
      <w:r w:rsidR="001940ED">
        <w:rPr>
          <w:rFonts w:cs="Arial"/>
          <w:szCs w:val="22"/>
        </w:rPr>
        <w:t>s</w:t>
      </w:r>
      <w:r w:rsidR="0051719A" w:rsidRPr="00C47E3E">
        <w:rPr>
          <w:rFonts w:cs="Arial"/>
          <w:szCs w:val="22"/>
        </w:rPr>
        <w:t xml:space="preserve"> shall conform to UL 142 standards for construction, bolts, and gaskets.</w:t>
      </w:r>
    </w:p>
    <w:p w14:paraId="2C9C677F" w14:textId="77777777" w:rsidR="007F7E3F" w:rsidRPr="00C47E3E" w:rsidRDefault="007F7E3F">
      <w:pPr>
        <w:rPr>
          <w:rFonts w:cs="Arial"/>
          <w:szCs w:val="22"/>
        </w:rPr>
      </w:pPr>
    </w:p>
    <w:p w14:paraId="073B378D" w14:textId="77777777" w:rsidR="007F7E3F" w:rsidRPr="00C47E3E" w:rsidRDefault="00941B00" w:rsidP="00941B00">
      <w:pPr>
        <w:pStyle w:val="SpecSpecifierNotes0"/>
        <w:rPr>
          <w:rFonts w:cs="Arial"/>
          <w:szCs w:val="22"/>
        </w:rPr>
      </w:pPr>
      <w:r w:rsidRPr="00C47E3E">
        <w:rPr>
          <w:rFonts w:cs="Arial"/>
          <w:szCs w:val="22"/>
        </w:rPr>
        <w:t>Specifier Notes:  Tank system(s) shall include one (1) manway hatch for each tank</w:t>
      </w:r>
      <w:r w:rsidR="002510A6">
        <w:rPr>
          <w:rFonts w:cs="Arial"/>
          <w:szCs w:val="22"/>
        </w:rPr>
        <w:t>/compartment with a minimum diameter of 76”</w:t>
      </w:r>
      <w:r w:rsidRPr="00C47E3E">
        <w:rPr>
          <w:rFonts w:cs="Arial"/>
          <w:szCs w:val="22"/>
        </w:rPr>
        <w:t xml:space="preserve">. The minimum nominal diameter of </w:t>
      </w:r>
      <w:r w:rsidR="00E33B5C" w:rsidRPr="00C47E3E">
        <w:rPr>
          <w:rFonts w:cs="Arial"/>
          <w:szCs w:val="22"/>
        </w:rPr>
        <w:t xml:space="preserve">the </w:t>
      </w:r>
      <w:r w:rsidRPr="00C47E3E">
        <w:rPr>
          <w:rFonts w:cs="Arial"/>
          <w:szCs w:val="22"/>
        </w:rPr>
        <w:t xml:space="preserve">opening shall be not less than </w:t>
      </w:r>
      <w:r w:rsidR="002510A6">
        <w:rPr>
          <w:rFonts w:cs="Arial"/>
          <w:szCs w:val="22"/>
        </w:rPr>
        <w:t>18</w:t>
      </w:r>
      <w:r w:rsidRPr="00C47E3E">
        <w:rPr>
          <w:rFonts w:cs="Arial"/>
          <w:szCs w:val="22"/>
        </w:rPr>
        <w:t>”</w:t>
      </w:r>
      <w:r w:rsidR="00B818BA" w:rsidRPr="00C47E3E">
        <w:rPr>
          <w:rFonts w:cs="Arial"/>
          <w:szCs w:val="22"/>
        </w:rPr>
        <w:t xml:space="preserve">. </w:t>
      </w:r>
      <w:r w:rsidRPr="00C47E3E">
        <w:rPr>
          <w:rFonts w:cs="Arial"/>
          <w:szCs w:val="22"/>
        </w:rPr>
        <w:t>Specify manhole diameter.</w:t>
      </w:r>
    </w:p>
    <w:p w14:paraId="05CEC97C" w14:textId="77777777" w:rsidR="00941B00" w:rsidRPr="00C47E3E" w:rsidRDefault="00941B00">
      <w:pPr>
        <w:pStyle w:val="SpecHeading6a"/>
        <w:rPr>
          <w:rFonts w:cs="Arial"/>
          <w:szCs w:val="22"/>
        </w:rPr>
      </w:pPr>
    </w:p>
    <w:p w14:paraId="6914426E"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 xml:space="preserve">Diameter:  </w:t>
      </w:r>
      <w:r w:rsidR="00CF50F7">
        <w:rPr>
          <w:rFonts w:cs="Arial"/>
          <w:szCs w:val="22"/>
        </w:rPr>
        <w:t>24</w:t>
      </w:r>
      <w:r w:rsidR="00B66CFA">
        <w:rPr>
          <w:rFonts w:cs="Arial"/>
          <w:szCs w:val="22"/>
        </w:rPr>
        <w:t>-</w:t>
      </w:r>
      <w:r w:rsidRPr="00C47E3E">
        <w:rPr>
          <w:rFonts w:cs="Arial"/>
          <w:szCs w:val="22"/>
        </w:rPr>
        <w:t>inches.</w:t>
      </w:r>
    </w:p>
    <w:p w14:paraId="4945727E"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08462145"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05771136" w14:textId="77777777" w:rsidR="006D132A" w:rsidRPr="00C47E3E" w:rsidRDefault="006D132A" w:rsidP="006D132A">
      <w:pPr>
        <w:rPr>
          <w:rFonts w:cs="Arial"/>
          <w:szCs w:val="22"/>
        </w:rPr>
      </w:pPr>
      <w:bookmarkStart w:id="10" w:name="_Hlk95033790"/>
      <w:bookmarkStart w:id="11" w:name="_Hlk98911226"/>
    </w:p>
    <w:p w14:paraId="43DC007C"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6A0B73E7" w14:textId="77777777" w:rsidR="00725450" w:rsidRPr="00C47E3E" w:rsidRDefault="00725450" w:rsidP="00C37509">
      <w:pPr>
        <w:pStyle w:val="SpecHeading51"/>
        <w:ind w:left="0" w:firstLine="0"/>
        <w:rPr>
          <w:rFonts w:cs="Arial"/>
        </w:rPr>
      </w:pPr>
    </w:p>
    <w:bookmarkEnd w:id="10"/>
    <w:p w14:paraId="546A6379" w14:textId="77777777" w:rsidR="00786D5A" w:rsidRPr="00C47E3E" w:rsidRDefault="00882776" w:rsidP="00786D5A">
      <w:pPr>
        <w:pStyle w:val="SpecHeading51"/>
        <w:rPr>
          <w:rFonts w:cs="Arial"/>
        </w:rPr>
      </w:pPr>
      <w:r w:rsidRPr="00C47E3E">
        <w:rPr>
          <w:rFonts w:cs="Arial"/>
        </w:rPr>
        <w:t>1</w:t>
      </w:r>
      <w:r w:rsidR="004C003A">
        <w:rPr>
          <w:rFonts w:cs="Arial"/>
        </w:rPr>
        <w:t>1</w:t>
      </w:r>
      <w:r w:rsidR="00855767" w:rsidRPr="00C47E3E">
        <w:rPr>
          <w:rFonts w:cs="Arial"/>
        </w:rPr>
        <w:t>.</w:t>
      </w:r>
      <w:r w:rsidR="00855767" w:rsidRPr="00C47E3E">
        <w:rPr>
          <w:rFonts w:cs="Arial"/>
        </w:rPr>
        <w:tab/>
      </w:r>
      <w:bookmarkStart w:id="12" w:name="_Hlk95032796"/>
      <w:r w:rsidR="00855767" w:rsidRPr="00C47E3E">
        <w:rPr>
          <w:rFonts w:cs="Arial"/>
        </w:rPr>
        <w:t>Exterior Protective Coating:</w:t>
      </w:r>
      <w:bookmarkEnd w:id="12"/>
    </w:p>
    <w:p w14:paraId="1076EAC8"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3D19BB9F"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1F3F88BF" w14:textId="77777777" w:rsidR="00786D5A" w:rsidRPr="00C47E3E" w:rsidRDefault="00377296" w:rsidP="00786D5A">
      <w:r w:rsidRPr="00C47E3E">
        <w:t>or</w:t>
      </w:r>
    </w:p>
    <w:p w14:paraId="636DD3E3" w14:textId="77777777" w:rsidR="00855767" w:rsidRPr="00C47E3E" w:rsidRDefault="00882776" w:rsidP="00855767">
      <w:pPr>
        <w:pStyle w:val="SpecHeading51"/>
        <w:rPr>
          <w:rFonts w:cs="Arial"/>
        </w:rPr>
      </w:pPr>
      <w:bookmarkStart w:id="13" w:name="_Hlk95032845"/>
      <w:r w:rsidRPr="00C47E3E">
        <w:rPr>
          <w:rFonts w:cs="Arial"/>
        </w:rPr>
        <w:t>1</w:t>
      </w:r>
      <w:r w:rsidR="004C003A">
        <w:rPr>
          <w:rFonts w:cs="Arial"/>
        </w:rPr>
        <w:t>2</w:t>
      </w:r>
      <w:r w:rsidR="00786D5A" w:rsidRPr="00C47E3E">
        <w:rPr>
          <w:rFonts w:cs="Arial"/>
        </w:rPr>
        <w:t xml:space="preserve">. </w:t>
      </w:r>
      <w:r w:rsidR="00786D5A" w:rsidRPr="00C47E3E">
        <w:rPr>
          <w:rFonts w:cs="Arial"/>
        </w:rPr>
        <w:tab/>
      </w:r>
      <w:bookmarkStart w:id="14" w:name="_Hlk95034523"/>
      <w:r w:rsidR="00786D5A" w:rsidRPr="00C47E3E">
        <w:rPr>
          <w:rFonts w:cs="Arial"/>
        </w:rPr>
        <w:t>Exterior Protective Coating for Storm-Related Saline/Salt Spray Exposure:</w:t>
      </w:r>
      <w:r w:rsidR="00855767" w:rsidRPr="00C47E3E">
        <w:rPr>
          <w:rFonts w:cs="Arial"/>
        </w:rPr>
        <w:br/>
      </w:r>
      <w:bookmarkStart w:id="15" w:name="_Hlk95033083"/>
      <w:bookmarkEnd w:id="13"/>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076696C4"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15"/>
    <w:p w14:paraId="05B294E1" w14:textId="77777777" w:rsidR="00855767" w:rsidRPr="00C47E3E" w:rsidRDefault="00E01EE8">
      <w:pPr>
        <w:pStyle w:val="SpecHeading51"/>
        <w:numPr>
          <w:ilvl w:val="0"/>
          <w:numId w:val="4"/>
        </w:numPr>
        <w:rPr>
          <w:rFonts w:cs="Arial"/>
        </w:rPr>
      </w:pPr>
      <w:r>
        <w:rPr>
          <w:rFonts w:cs="Arial"/>
        </w:rPr>
        <w:t>Zinc-ri</w:t>
      </w:r>
      <w:r w:rsidR="00855767" w:rsidRPr="00C47E3E">
        <w:rPr>
          <w:rFonts w:cs="Arial"/>
        </w:rPr>
        <w:t>ch primer (2-3 mils</w:t>
      </w:r>
      <w:r w:rsidR="00832F17" w:rsidRPr="00C47E3E">
        <w:rPr>
          <w:rFonts w:cs="Arial"/>
        </w:rPr>
        <w:t xml:space="preserve"> DFT</w:t>
      </w:r>
      <w:r w:rsidR="00855767" w:rsidRPr="00C47E3E">
        <w:rPr>
          <w:rFonts w:cs="Arial"/>
        </w:rPr>
        <w:t>)</w:t>
      </w:r>
    </w:p>
    <w:bookmarkEnd w:id="14"/>
    <w:p w14:paraId="2F062DA4" w14:textId="77777777" w:rsidR="00855767" w:rsidRPr="00C47E3E" w:rsidRDefault="00855767">
      <w:pPr>
        <w:pStyle w:val="SpecHeading51"/>
        <w:numPr>
          <w:ilvl w:val="0"/>
          <w:numId w:val="4"/>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1B11C55F" w14:textId="77777777" w:rsidR="00786D5A" w:rsidRPr="00C47E3E" w:rsidRDefault="00855767">
      <w:pPr>
        <w:pStyle w:val="SpecHeading51"/>
        <w:numPr>
          <w:ilvl w:val="0"/>
          <w:numId w:val="4"/>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13CD8A5B" w14:textId="77777777" w:rsidR="00377296" w:rsidRPr="00C47E3E" w:rsidRDefault="00377296" w:rsidP="00377296">
      <w:pPr>
        <w:rPr>
          <w:rFonts w:cs="Arial"/>
          <w:szCs w:val="22"/>
        </w:rPr>
      </w:pPr>
    </w:p>
    <w:p w14:paraId="4F418B6A"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w:t>
      </w:r>
      <w:r w:rsidR="009B570F">
        <w:rPr>
          <w:rFonts w:cs="Arial"/>
          <w:szCs w:val="22"/>
        </w:rPr>
        <w:t>An</w:t>
      </w:r>
      <w:r w:rsidR="00D0398C">
        <w:rPr>
          <w:rFonts w:cs="Arial"/>
          <w:szCs w:val="22"/>
        </w:rPr>
        <w:t xml:space="preserve"> internal coating system </w:t>
      </w:r>
      <w:r w:rsidR="005B6D1D">
        <w:rPr>
          <w:rFonts w:cs="Arial"/>
          <w:szCs w:val="22"/>
        </w:rPr>
        <w:t>protects</w:t>
      </w:r>
      <w:r w:rsidR="00D0398C">
        <w:rPr>
          <w:rFonts w:cs="Arial"/>
          <w:szCs w:val="22"/>
        </w:rPr>
        <w:t xml:space="preserve"> steel tanks from corrosion or product </w:t>
      </w:r>
      <w:r w:rsidR="009B570F">
        <w:rPr>
          <w:rFonts w:cs="Arial"/>
          <w:szCs w:val="22"/>
        </w:rPr>
        <w:t xml:space="preserve">from </w:t>
      </w:r>
      <w:r w:rsidR="00D0398C">
        <w:rPr>
          <w:rFonts w:cs="Arial"/>
          <w:szCs w:val="22"/>
        </w:rPr>
        <w:t>contamination. The appropriate coating system selection, proper surface preparation, and correct application depend</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r w:rsidR="00437554">
        <w:rPr>
          <w:rFonts w:cs="Arial"/>
          <w:szCs w:val="22"/>
        </w:rPr>
        <w:t xml:space="preserve"> </w:t>
      </w:r>
      <w:r w:rsidR="00437554" w:rsidRPr="00437554">
        <w:rPr>
          <w:rFonts w:cs="Arial"/>
          <w:szCs w:val="22"/>
        </w:rPr>
        <w:t xml:space="preserve">Tank system(s) to be provided with interior coating </w:t>
      </w:r>
      <w:r w:rsidR="005B6D1D">
        <w:rPr>
          <w:rFonts w:cs="Arial"/>
          <w:szCs w:val="22"/>
        </w:rPr>
        <w:t>must</w:t>
      </w:r>
      <w:r w:rsidR="00437554" w:rsidRPr="00437554">
        <w:rPr>
          <w:rFonts w:cs="Arial"/>
          <w:szCs w:val="22"/>
        </w:rPr>
        <w:t xml:space="preserve"> have one (1) </w:t>
      </w:r>
      <w:r w:rsidR="00437554">
        <w:rPr>
          <w:rFonts w:cs="Arial"/>
          <w:szCs w:val="22"/>
        </w:rPr>
        <w:t xml:space="preserve">additional </w:t>
      </w:r>
      <w:r w:rsidR="00437554" w:rsidRPr="00437554">
        <w:rPr>
          <w:rFonts w:cs="Arial"/>
          <w:szCs w:val="22"/>
        </w:rPr>
        <w:t>manway</w:t>
      </w:r>
      <w:r w:rsidR="00437554">
        <w:rPr>
          <w:rFonts w:cs="Arial"/>
          <w:szCs w:val="22"/>
        </w:rPr>
        <w:t xml:space="preserve"> for egress</w:t>
      </w:r>
      <w:r w:rsidR="00437554" w:rsidRPr="00437554">
        <w:rPr>
          <w:rFonts w:cs="Arial"/>
          <w:szCs w:val="22"/>
        </w:rPr>
        <w:t>.</w:t>
      </w:r>
    </w:p>
    <w:p w14:paraId="208E50DA" w14:textId="77777777" w:rsidR="00377296" w:rsidRPr="00C47E3E" w:rsidRDefault="00377296" w:rsidP="00377296"/>
    <w:p w14:paraId="0EC091E4" w14:textId="77777777" w:rsidR="00633952" w:rsidRPr="00C47E3E" w:rsidRDefault="00786D5A" w:rsidP="00633952">
      <w:pPr>
        <w:pStyle w:val="SpecHeading51"/>
        <w:ind w:left="0" w:firstLine="0"/>
        <w:rPr>
          <w:rFonts w:cs="Arial"/>
        </w:rPr>
      </w:pPr>
      <w:bookmarkStart w:id="16" w:name="_Hlk95035737"/>
      <w:r w:rsidRPr="00C47E3E">
        <w:rPr>
          <w:rFonts w:cs="Arial"/>
        </w:rPr>
        <w:tab/>
      </w:r>
      <w:r w:rsidR="00377296" w:rsidRPr="00C47E3E">
        <w:rPr>
          <w:rFonts w:cs="Arial"/>
        </w:rPr>
        <w:t>1</w:t>
      </w:r>
      <w:r w:rsidR="004C003A">
        <w:rPr>
          <w:rFonts w:cs="Arial"/>
        </w:rPr>
        <w:t>3</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0CA99160" w14:textId="77777777" w:rsidR="0011199A" w:rsidRPr="00C47E3E" w:rsidRDefault="00633952" w:rsidP="00633952">
      <w:pPr>
        <w:pStyle w:val="SpecHeading51"/>
        <w:rPr>
          <w:rFonts w:cs="Arial"/>
        </w:rPr>
      </w:pPr>
      <w:r w:rsidRPr="00C47E3E">
        <w:rPr>
          <w:rFonts w:cs="Arial"/>
        </w:rPr>
        <w:tab/>
        <w:t xml:space="preserve">a.   </w:t>
      </w:r>
      <w:bookmarkStart w:id="17" w:name="_Hlk95060984"/>
      <w:r w:rsidR="0011199A" w:rsidRPr="00C47E3E">
        <w:rPr>
          <w:rFonts w:cs="Arial"/>
        </w:rPr>
        <w:t xml:space="preserve">Interior weld and a minimum of one additional </w:t>
      </w:r>
      <w:r w:rsidR="002510A6">
        <w:rPr>
          <w:rFonts w:cs="Arial"/>
        </w:rPr>
        <w:t>24</w:t>
      </w:r>
      <w:r w:rsidR="0011199A" w:rsidRPr="00C47E3E">
        <w:rPr>
          <w:rFonts w:cs="Arial"/>
        </w:rPr>
        <w:t>-inch manway.</w:t>
      </w:r>
      <w:bookmarkEnd w:id="17"/>
    </w:p>
    <w:p w14:paraId="603AD688"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4C450442"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6"/>
    <w:p w14:paraId="0EC1448D" w14:textId="77777777" w:rsidR="00E15F0A" w:rsidRPr="00C47E3E" w:rsidRDefault="00E15F0A" w:rsidP="00E15F0A"/>
    <w:p w14:paraId="72206BC3" w14:textId="77777777" w:rsidR="00C320D7" w:rsidRPr="00C47E3E" w:rsidRDefault="00C320D7" w:rsidP="00C320D7">
      <w:pPr>
        <w:pStyle w:val="SpecSpecifierNotes0"/>
        <w:rPr>
          <w:rFonts w:cs="Arial"/>
          <w:szCs w:val="22"/>
        </w:rPr>
      </w:pPr>
      <w:r w:rsidRPr="00C47E3E">
        <w:rPr>
          <w:rFonts w:cs="Arial"/>
          <w:szCs w:val="22"/>
        </w:rPr>
        <w:lastRenderedPageBreak/>
        <w:t xml:space="preserve">Specifier Notes: </w:t>
      </w:r>
      <w:r>
        <w:rPr>
          <w:rFonts w:cs="Arial"/>
          <w:szCs w:val="22"/>
        </w:rPr>
        <w:t>E</w:t>
      </w:r>
      <w:r w:rsidRPr="006B6EF9">
        <w:rPr>
          <w:rFonts w:cs="Arial"/>
          <w:szCs w:val="22"/>
        </w:rPr>
        <w:t xml:space="preserve">valuate the </w:t>
      </w:r>
      <w:r>
        <w:rPr>
          <w:rFonts w:cs="Arial"/>
          <w:szCs w:val="22"/>
        </w:rPr>
        <w:t xml:space="preserve">installation </w:t>
      </w:r>
      <w:r w:rsidRPr="006B6EF9">
        <w:rPr>
          <w:rFonts w:cs="Arial"/>
          <w:szCs w:val="22"/>
        </w:rPr>
        <w:t xml:space="preserve">site </w:t>
      </w:r>
      <w:r>
        <w:rPr>
          <w:rFonts w:cs="Arial"/>
          <w:szCs w:val="22"/>
        </w:rPr>
        <w:t xml:space="preserve">to identify any </w:t>
      </w:r>
      <w:r w:rsidRPr="006B6EF9">
        <w:rPr>
          <w:rFonts w:cs="Arial"/>
          <w:szCs w:val="22"/>
        </w:rPr>
        <w:t>potential hazards</w:t>
      </w:r>
      <w:r>
        <w:rPr>
          <w:rFonts w:cs="Arial"/>
          <w:szCs w:val="22"/>
        </w:rPr>
        <w:t xml:space="preserve">, i.e. </w:t>
      </w:r>
      <w:r w:rsidRPr="006B6EF9">
        <w:rPr>
          <w:rFonts w:cs="Arial"/>
          <w:szCs w:val="22"/>
        </w:rPr>
        <w:t xml:space="preserve">flood, tornado, </w:t>
      </w:r>
      <w:r>
        <w:rPr>
          <w:rFonts w:cs="Arial"/>
          <w:szCs w:val="22"/>
        </w:rPr>
        <w:t xml:space="preserve">earthquake, </w:t>
      </w:r>
      <w:r w:rsidRPr="006B6EF9">
        <w:rPr>
          <w:rFonts w:cs="Arial"/>
          <w:szCs w:val="22"/>
        </w:rPr>
        <w:t xml:space="preserve">etc. </w:t>
      </w:r>
      <w:r>
        <w:rPr>
          <w:rFonts w:cs="Arial"/>
          <w:szCs w:val="22"/>
        </w:rPr>
        <w:t>If supplemental anchoring or other special provisions are required, contact manufacturer for assistance with</w:t>
      </w:r>
      <w:r w:rsidRPr="006B6EF9">
        <w:rPr>
          <w:rFonts w:cs="Arial"/>
          <w:szCs w:val="22"/>
        </w:rPr>
        <w:t xml:space="preserve"> require</w:t>
      </w:r>
      <w:r>
        <w:rPr>
          <w:rFonts w:cs="Arial"/>
          <w:szCs w:val="22"/>
        </w:rPr>
        <w:t xml:space="preserve">ments to remedy </w:t>
      </w:r>
      <w:r w:rsidRPr="006B6EF9">
        <w:rPr>
          <w:rFonts w:cs="Arial"/>
          <w:szCs w:val="22"/>
        </w:rPr>
        <w:t xml:space="preserve">these </w:t>
      </w:r>
      <w:r>
        <w:rPr>
          <w:rFonts w:cs="Arial"/>
          <w:szCs w:val="22"/>
        </w:rPr>
        <w:t>situation</w:t>
      </w:r>
      <w:r w:rsidRPr="006B6EF9">
        <w:rPr>
          <w:rFonts w:cs="Arial"/>
          <w:szCs w:val="22"/>
        </w:rPr>
        <w:t>s.</w:t>
      </w:r>
    </w:p>
    <w:p w14:paraId="3F4C6DE3" w14:textId="77777777" w:rsidR="00C320D7" w:rsidRDefault="00C320D7" w:rsidP="006B1A52">
      <w:pPr>
        <w:pStyle w:val="SpecHeading51"/>
        <w:rPr>
          <w:rFonts w:cs="Arial"/>
          <w:szCs w:val="22"/>
        </w:rPr>
      </w:pPr>
    </w:p>
    <w:p w14:paraId="276F9045" w14:textId="67D3B179" w:rsidR="006B1A52" w:rsidRPr="00C47E3E" w:rsidRDefault="006B1A52" w:rsidP="006B1A52">
      <w:pPr>
        <w:pStyle w:val="SpecHeading51"/>
        <w:rPr>
          <w:rFonts w:cs="Arial"/>
          <w:szCs w:val="22"/>
        </w:rPr>
      </w:pPr>
      <w:r w:rsidRPr="00C47E3E">
        <w:rPr>
          <w:rFonts w:cs="Arial"/>
          <w:szCs w:val="22"/>
        </w:rPr>
        <w:t>1</w:t>
      </w:r>
      <w:r w:rsidR="004C003A">
        <w:rPr>
          <w:rFonts w:cs="Arial"/>
          <w:szCs w:val="22"/>
        </w:rPr>
        <w:t>4</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 xml:space="preserve">Saddles </w:t>
      </w:r>
      <w:r w:rsidR="00D0398C">
        <w:rPr>
          <w:rFonts w:cs="Arial"/>
          <w:szCs w:val="22"/>
        </w:rPr>
        <w:t xml:space="preserve">are to be set at a </w:t>
      </w:r>
      <w:r w:rsidRPr="00C47E3E">
        <w:rPr>
          <w:rFonts w:cs="Arial"/>
          <w:szCs w:val="22"/>
        </w:rPr>
        <w:t>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r w:rsidR="00CF50F7">
        <w:rPr>
          <w:rFonts w:cs="Arial"/>
        </w:rPr>
        <w:t xml:space="preserve"> </w:t>
      </w:r>
    </w:p>
    <w:p w14:paraId="7DFE5FA2" w14:textId="77777777" w:rsidR="006B1A52" w:rsidRPr="00C47E3E" w:rsidRDefault="006B1A52" w:rsidP="00897DDA">
      <w:pPr>
        <w:pStyle w:val="SpecHeading51"/>
        <w:ind w:left="1814"/>
        <w:rPr>
          <w:rFonts w:cs="Arial"/>
          <w:szCs w:val="22"/>
        </w:rPr>
      </w:pPr>
      <w:r w:rsidRPr="00C47E3E">
        <w:rPr>
          <w:rFonts w:cs="Arial"/>
          <w:szCs w:val="22"/>
        </w:rPr>
        <w:t>a.</w:t>
      </w:r>
      <w:r w:rsidRPr="00C47E3E">
        <w:rPr>
          <w:rFonts w:cs="Arial"/>
          <w:szCs w:val="22"/>
        </w:rPr>
        <w:tab/>
        <w:t xml:space="preserve">Quantity: </w:t>
      </w:r>
      <w:r w:rsidR="0001240B" w:rsidRPr="00C47E3E">
        <w:rPr>
          <w:rFonts w:cs="Arial"/>
          <w:szCs w:val="22"/>
        </w:rPr>
        <w:t>two</w:t>
      </w:r>
      <w:r w:rsidR="00ED2F3A">
        <w:rPr>
          <w:rFonts w:cs="Arial"/>
          <w:szCs w:val="22"/>
        </w:rPr>
        <w:t xml:space="preserve"> (2) Saddles, </w:t>
      </w:r>
    </w:p>
    <w:p w14:paraId="22A7CF60"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bookmarkEnd w:id="11"/>
    <w:p w14:paraId="1ACB63BA" w14:textId="77777777" w:rsidR="006B1A52" w:rsidRPr="00C47E3E" w:rsidRDefault="006B1A52" w:rsidP="00DF3C67">
      <w:pPr>
        <w:rPr>
          <w:rFonts w:cs="Arial"/>
          <w:szCs w:val="22"/>
        </w:rPr>
      </w:pPr>
    </w:p>
    <w:p w14:paraId="07BDA5D9" w14:textId="77777777" w:rsidR="00E26794" w:rsidRPr="00C47E3E" w:rsidRDefault="006B1A52" w:rsidP="00E15F0A">
      <w:pPr>
        <w:pStyle w:val="SpecHeading51"/>
        <w:rPr>
          <w:rFonts w:cs="Arial"/>
        </w:rPr>
      </w:pPr>
      <w:r w:rsidRPr="00C47E3E">
        <w:rPr>
          <w:rFonts w:cs="Arial"/>
        </w:rPr>
        <w:t>1</w:t>
      </w:r>
      <w:r w:rsidR="004C003A">
        <w:rPr>
          <w:rFonts w:cs="Arial"/>
        </w:rPr>
        <w:t>5</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1190300E" w14:textId="77777777" w:rsidR="00882776" w:rsidRPr="00C47E3E" w:rsidRDefault="00882776" w:rsidP="00882776"/>
    <w:p w14:paraId="639041BB" w14:textId="77777777" w:rsidR="00091BE0" w:rsidRPr="00C47E3E" w:rsidRDefault="00091BE0" w:rsidP="00B77441">
      <w:pPr>
        <w:pStyle w:val="SpecHeading51"/>
        <w:rPr>
          <w:rFonts w:cs="Arial"/>
        </w:rPr>
      </w:pPr>
      <w:r w:rsidRPr="00C47E3E">
        <w:rPr>
          <w:rFonts w:cs="Arial"/>
        </w:rPr>
        <w:t>1</w:t>
      </w:r>
      <w:r w:rsidR="004C003A">
        <w:rPr>
          <w:rFonts w:cs="Arial"/>
        </w:rPr>
        <w:t>6</w:t>
      </w:r>
      <w:r w:rsidR="00DF3C67" w:rsidRPr="00C47E3E">
        <w:rPr>
          <w:rFonts w:cs="Arial"/>
        </w:rPr>
        <w:t>.</w:t>
      </w:r>
      <w:r w:rsidRPr="00C47E3E">
        <w:rPr>
          <w:rFonts w:cs="Arial"/>
        </w:rPr>
        <w:tab/>
        <w:t>Emergency Venting for Primary Tank</w:t>
      </w:r>
      <w:r w:rsidR="00417D5C">
        <w:rPr>
          <w:rFonts w:cs="Arial"/>
        </w:rPr>
        <w:t xml:space="preserve"> and </w:t>
      </w:r>
      <w:r w:rsidR="000F2463">
        <w:rPr>
          <w:rFonts w:cs="Arial"/>
        </w:rPr>
        <w:t>“</w:t>
      </w:r>
      <w:r w:rsidR="00417D5C">
        <w:rPr>
          <w:rFonts w:cs="Arial"/>
        </w:rPr>
        <w:t>OP</w:t>
      </w:r>
      <w:r w:rsidR="000F2463">
        <w:rPr>
          <w:rFonts w:cs="Arial"/>
        </w:rPr>
        <w:t>”</w:t>
      </w:r>
      <w:r w:rsidR="00417D5C">
        <w:rPr>
          <w:rFonts w:cs="Arial"/>
        </w:rPr>
        <w:t xml:space="preserve"> Chamber</w:t>
      </w:r>
      <w:r w:rsidRPr="00C47E3E">
        <w:rPr>
          <w:rFonts w:cs="Arial"/>
        </w:rPr>
        <w:t xml:space="preserve">: </w:t>
      </w:r>
      <w:r w:rsidR="005B6D1D">
        <w:rPr>
          <w:rFonts w:cs="Arial"/>
        </w:rPr>
        <w:t xml:space="preserve">The tank system(s) shall include one (1) emergency vent for each primary tank or primary tank compartment and the “OP” Chamber, which is </w:t>
      </w:r>
      <w:r w:rsidR="00DF2EBC">
        <w:rPr>
          <w:rFonts w:cs="Arial"/>
        </w:rPr>
        <w:t>UL listed</w:t>
      </w:r>
      <w:r w:rsidR="005B6D1D">
        <w:rPr>
          <w:rFonts w:cs="Arial"/>
        </w:rPr>
        <w:t xml:space="preserve">. The Emergency Vent shall be located on the “Overfill Protector” Chute. Refer to the </w:t>
      </w:r>
      <w:r w:rsidR="00417D5C" w:rsidRPr="00417D5C">
        <w:rPr>
          <w:rFonts w:cs="Arial"/>
        </w:rPr>
        <w:t>drawings.</w:t>
      </w:r>
    </w:p>
    <w:p w14:paraId="30368910"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shall determine vent size</w:t>
      </w:r>
      <w:r w:rsidRPr="00C47E3E">
        <w:rPr>
          <w:rFonts w:cs="Arial"/>
          <w:szCs w:val="22"/>
        </w:rPr>
        <w:t xml:space="preserve">, the primary tank capacity, </w:t>
      </w:r>
      <w:r w:rsidR="000F2463">
        <w:rPr>
          <w:rFonts w:cs="Arial"/>
          <w:szCs w:val="22"/>
        </w:rPr>
        <w:t xml:space="preserve">“OP” chamber Capacity, </w:t>
      </w:r>
      <w:r w:rsidRPr="00C47E3E">
        <w:rPr>
          <w:rFonts w:cs="Arial"/>
          <w:szCs w:val="22"/>
        </w:rPr>
        <w:t>and the product stored.</w:t>
      </w:r>
    </w:p>
    <w:p w14:paraId="3734F465"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05908868" w14:textId="77777777" w:rsidR="00882776" w:rsidRPr="00C47E3E" w:rsidRDefault="00882776" w:rsidP="00882776"/>
    <w:p w14:paraId="14CDBCB9" w14:textId="77777777" w:rsidR="00091BE0" w:rsidRPr="00C47E3E" w:rsidRDefault="00091BE0" w:rsidP="00B77441">
      <w:pPr>
        <w:pStyle w:val="SpecHeading51"/>
        <w:rPr>
          <w:rFonts w:cs="Arial"/>
        </w:rPr>
      </w:pPr>
      <w:r w:rsidRPr="00C47E3E">
        <w:rPr>
          <w:rFonts w:cs="Arial"/>
        </w:rPr>
        <w:t>1</w:t>
      </w:r>
      <w:r w:rsidR="004C003A">
        <w:rPr>
          <w:rFonts w:cs="Arial"/>
        </w:rPr>
        <w:t>7</w:t>
      </w:r>
      <w:r w:rsidRPr="00C47E3E">
        <w:rPr>
          <w:rFonts w:cs="Arial"/>
        </w:rPr>
        <w:t>.</w:t>
      </w:r>
      <w:r w:rsidRPr="00C47E3E">
        <w:rPr>
          <w:rFonts w:cs="Arial"/>
        </w:rPr>
        <w:tab/>
        <w:t xml:space="preserve">Emergency Venting for Secondary Tank: </w:t>
      </w:r>
      <w:r w:rsidR="00D0398C">
        <w:rPr>
          <w:rFonts w:cs="Arial"/>
        </w:rPr>
        <w:t>The tank system(s) shall include one (1) emergency vent for each secondary containment tank interstice, which must be UL-listed</w:t>
      </w:r>
      <w:r w:rsidR="00882776" w:rsidRPr="00C47E3E">
        <w:rPr>
          <w:rFonts w:cs="Arial"/>
        </w:rPr>
        <w:t>.</w:t>
      </w:r>
    </w:p>
    <w:p w14:paraId="33CDCEDD"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secondary tank capacity, and stored product determine the venting capacity</w:t>
      </w:r>
      <w:r w:rsidRPr="00C47E3E">
        <w:rPr>
          <w:rFonts w:cs="Arial"/>
          <w:szCs w:val="22"/>
        </w:rPr>
        <w:t>.</w:t>
      </w:r>
    </w:p>
    <w:p w14:paraId="7985BCF6"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 xml:space="preserve">Emergency venting shall comply with </w:t>
      </w:r>
      <w:r w:rsidR="00D0398C">
        <w:rPr>
          <w:rFonts w:cs="Arial"/>
          <w:szCs w:val="22"/>
        </w:rPr>
        <w:t>NFPA 30A, NFPA 30, and UFC provisions</w:t>
      </w:r>
      <w:r w:rsidRPr="00C47E3E">
        <w:rPr>
          <w:rFonts w:cs="Arial"/>
          <w:szCs w:val="22"/>
        </w:rPr>
        <w:t>.</w:t>
      </w:r>
    </w:p>
    <w:p w14:paraId="1AAF30EA"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4DF44B1D" w14:textId="77777777" w:rsidR="00096217" w:rsidRPr="00C47E3E" w:rsidRDefault="00096217" w:rsidP="00096217">
      <w:pPr>
        <w:rPr>
          <w:rFonts w:cs="Arial"/>
          <w:szCs w:val="22"/>
        </w:rPr>
      </w:pPr>
      <w:bookmarkStart w:id="18" w:name="_Hlk95036912"/>
    </w:p>
    <w:p w14:paraId="2FF263AA"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00E63938" w14:textId="77777777" w:rsidR="00703F08" w:rsidRPr="00C47E3E" w:rsidRDefault="00703F08" w:rsidP="00DF3C67">
      <w:pPr>
        <w:rPr>
          <w:rFonts w:cs="Arial"/>
          <w:szCs w:val="22"/>
        </w:rPr>
      </w:pPr>
    </w:p>
    <w:bookmarkEnd w:id="18"/>
    <w:p w14:paraId="1B2DBF43"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450F1D5F"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w:t>
      </w:r>
      <w:r w:rsidR="00417D5C">
        <w:rPr>
          <w:rFonts w:cs="Arial"/>
        </w:rPr>
        <w:t xml:space="preserve"> </w:t>
      </w:r>
      <w:r w:rsidR="00417D5C" w:rsidRPr="00417D5C">
        <w:rPr>
          <w:rFonts w:cs="Arial"/>
        </w:rPr>
        <w:t xml:space="preserve">for Primary Tank and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r w:rsidR="00091BE0" w:rsidRPr="00C47E3E">
        <w:rPr>
          <w:rFonts w:cs="Arial"/>
        </w:rPr>
        <w:t xml:space="preserve">: Tank system(s) shall include </w:t>
      </w:r>
      <w:r w:rsidR="00417D5C">
        <w:rPr>
          <w:rFonts w:cs="Arial"/>
        </w:rPr>
        <w:t xml:space="preserve">two </w:t>
      </w:r>
      <w:r w:rsidR="00091BE0" w:rsidRPr="00C47E3E">
        <w:rPr>
          <w:rFonts w:cs="Arial"/>
        </w:rPr>
        <w:t>(</w:t>
      </w:r>
      <w:r w:rsidR="00417D5C">
        <w:rPr>
          <w:rFonts w:cs="Arial"/>
        </w:rPr>
        <w:t>2</w:t>
      </w:r>
      <w:r w:rsidR="00091BE0" w:rsidRPr="00C47E3E">
        <w:rPr>
          <w:rFonts w:cs="Arial"/>
        </w:rPr>
        <w:t xml:space="preserve">) </w:t>
      </w:r>
      <w:r w:rsidR="00417D5C" w:rsidRPr="00417D5C">
        <w:rPr>
          <w:rFonts w:cs="Arial"/>
        </w:rPr>
        <w:t xml:space="preserve">normal atmospheric or pressure/vacuum vents, one for the primary tank(s) and one for the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p>
    <w:p w14:paraId="6FE6950C"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7BF0D31C"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w:t>
      </w:r>
      <w:r w:rsidR="00E01EE8">
        <w:rPr>
          <w:rFonts w:cs="Arial"/>
          <w:szCs w:val="22"/>
        </w:rPr>
        <w:t>;</w:t>
      </w:r>
      <w:r w:rsidRPr="00C47E3E">
        <w:rPr>
          <w:rFonts w:cs="Arial"/>
          <w:szCs w:val="22"/>
        </w:rPr>
        <w:t xml:space="preserve"> A106 or A135. </w:t>
      </w:r>
      <w:r w:rsidR="00E01EE8">
        <w:rPr>
          <w:rFonts w:cs="Arial"/>
          <w:szCs w:val="22"/>
        </w:rPr>
        <w:t>The length</w:t>
      </w:r>
      <w:r w:rsidRPr="00C47E3E">
        <w:rPr>
          <w:rFonts w:cs="Arial"/>
          <w:szCs w:val="22"/>
        </w:rPr>
        <w:t xml:space="preserve"> of </w:t>
      </w:r>
      <w:r w:rsidR="00E01EE8">
        <w:rPr>
          <w:rFonts w:cs="Arial"/>
          <w:szCs w:val="22"/>
        </w:rPr>
        <w:t xml:space="preserve">the </w:t>
      </w:r>
      <w:r w:rsidRPr="00C47E3E">
        <w:rPr>
          <w:rFonts w:cs="Arial"/>
          <w:szCs w:val="22"/>
        </w:rPr>
        <w:t>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60DFCCC9"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04C01F5A" w14:textId="77777777" w:rsidR="00400ABB" w:rsidRPr="00C47E3E" w:rsidRDefault="00400ABB" w:rsidP="00882776">
      <w:pPr>
        <w:pStyle w:val="SpecHeading51"/>
        <w:ind w:left="0" w:firstLine="0"/>
        <w:rPr>
          <w:rFonts w:cs="Arial"/>
          <w:szCs w:val="22"/>
        </w:rPr>
      </w:pPr>
    </w:p>
    <w:p w14:paraId="597F7B7D"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w:t>
      </w:r>
      <w:r w:rsidR="00191491">
        <w:rPr>
          <w:rFonts w:cs="Arial"/>
        </w:rPr>
        <w:t xml:space="preserve"> </w:t>
      </w:r>
      <w:r w:rsidR="00400ABB" w:rsidRPr="00C47E3E">
        <w:rPr>
          <w:rFonts w:cs="Arial"/>
        </w:rPr>
        <w:t>Tank system(s) shall include one (1) spill container to contain product spills from the fill hose</w:t>
      </w:r>
      <w:r w:rsidR="00B818BA" w:rsidRPr="00C47E3E">
        <w:rPr>
          <w:rFonts w:cs="Arial"/>
        </w:rPr>
        <w:t xml:space="preserve">. </w:t>
      </w:r>
      <w:r w:rsidR="00E01EE8">
        <w:rPr>
          <w:rFonts w:cs="Arial"/>
        </w:rPr>
        <w:t>The spill</w:t>
      </w:r>
      <w:r w:rsidR="00400ABB" w:rsidRPr="00C47E3E">
        <w:rPr>
          <w:rFonts w:cs="Arial"/>
        </w:rPr>
        <w:t xml:space="preserve"> container shall be painted or plated steel, </w:t>
      </w:r>
      <w:r w:rsidR="00D0398C">
        <w:rPr>
          <w:rFonts w:cs="Arial"/>
        </w:rPr>
        <w:t xml:space="preserve">with a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0AB1424E"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r w:rsidR="00715E85">
        <w:rPr>
          <w:rFonts w:cs="Arial"/>
          <w:szCs w:val="22"/>
        </w:rPr>
        <w:t xml:space="preserve"> </w:t>
      </w:r>
    </w:p>
    <w:p w14:paraId="4D496049" w14:textId="77777777" w:rsidR="004645E6" w:rsidRPr="00C47E3E" w:rsidRDefault="004645E6" w:rsidP="004645E6">
      <w:pPr>
        <w:pStyle w:val="SpecHeading51"/>
        <w:rPr>
          <w:rFonts w:cs="Arial"/>
          <w:szCs w:val="22"/>
        </w:rPr>
      </w:pPr>
    </w:p>
    <w:p w14:paraId="12FFA1F8" w14:textId="77777777" w:rsidR="004645E6" w:rsidRPr="00C47E3E" w:rsidRDefault="003F4741" w:rsidP="00DD33D7">
      <w:pPr>
        <w:pStyle w:val="SpecHeading51"/>
        <w:tabs>
          <w:tab w:val="left" w:pos="2160"/>
        </w:tabs>
        <w:rPr>
          <w:rFonts w:cs="Arial"/>
          <w:szCs w:val="22"/>
        </w:rPr>
      </w:pPr>
      <w:r w:rsidRPr="00C47E3E">
        <w:rPr>
          <w:rFonts w:cs="Arial"/>
          <w:szCs w:val="22"/>
        </w:rPr>
        <w:lastRenderedPageBreak/>
        <w:t>3</w:t>
      </w:r>
      <w:r w:rsidR="004645E6" w:rsidRPr="00C47E3E">
        <w:rPr>
          <w:rFonts w:cs="Arial"/>
          <w:szCs w:val="22"/>
        </w:rPr>
        <w:t>.</w:t>
      </w:r>
      <w:r w:rsidR="004645E6" w:rsidRPr="00C47E3E">
        <w:rPr>
          <w:rFonts w:cs="Arial"/>
          <w:szCs w:val="22"/>
        </w:rPr>
        <w:tab/>
        <w:t>Fill Assembly:</w:t>
      </w:r>
      <w:r w:rsidR="00191491">
        <w:rPr>
          <w:rFonts w:cs="Arial"/>
          <w:szCs w:val="22"/>
        </w:rPr>
        <w:t xml:space="preserve"> </w:t>
      </w:r>
      <w:r w:rsidR="004645E6" w:rsidRPr="00C47E3E">
        <w:rPr>
          <w:rFonts w:cs="Arial"/>
          <w:szCs w:val="22"/>
        </w:rPr>
        <w:t xml:space="preserve">Tank system(s) shall include </w:t>
      </w:r>
      <w:r w:rsidR="00876393" w:rsidRPr="00C47E3E">
        <w:rPr>
          <w:rFonts w:cs="Arial"/>
          <w:szCs w:val="22"/>
        </w:rPr>
        <w:t>top-fill</w:t>
      </w:r>
      <w:r w:rsidR="004645E6" w:rsidRPr="00C47E3E">
        <w:rPr>
          <w:rFonts w:cs="Arial"/>
          <w:szCs w:val="22"/>
        </w:rPr>
        <w:t xml:space="preserve"> assembly, inclusive of:</w:t>
      </w:r>
    </w:p>
    <w:p w14:paraId="73F56B93"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292CE75B"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r w:rsidR="00D66A53">
        <w:rPr>
          <w:rFonts w:cs="Arial"/>
          <w:szCs w:val="22"/>
        </w:rPr>
        <w:t xml:space="preserve"> </w:t>
      </w:r>
    </w:p>
    <w:p w14:paraId="3AB458C3"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33BE0E5A"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1D39608C"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3D39AA22"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6840BAEF"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 xml:space="preserve">diameter]. </w:t>
      </w:r>
      <w:r w:rsidR="00E01EE8">
        <w:rPr>
          <w:rFonts w:cs="Arial"/>
          <w:szCs w:val="22"/>
        </w:rPr>
        <w:t>The fill</w:t>
      </w:r>
      <w:r w:rsidR="004645E6" w:rsidRPr="00C47E3E">
        <w:rPr>
          <w:rFonts w:cs="Arial"/>
          <w:szCs w:val="22"/>
        </w:rPr>
        <w:t xml:space="preserve">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D0398C">
        <w:rPr>
          <w:rFonts w:cs="Arial"/>
          <w:szCs w:val="22"/>
        </w:rPr>
        <w:t>will</w:t>
      </w:r>
      <w:r w:rsidR="004645E6" w:rsidRPr="00C47E3E">
        <w:rPr>
          <w:rFonts w:cs="Arial"/>
          <w:szCs w:val="22"/>
        </w:rPr>
        <w:t xml:space="preserve"> be provided at </w:t>
      </w:r>
      <w:r w:rsidR="00D0398C">
        <w:rPr>
          <w:rFonts w:cs="Arial"/>
          <w:szCs w:val="22"/>
        </w:rPr>
        <w:t xml:space="preserve">the </w:t>
      </w:r>
      <w:r w:rsidR="004645E6" w:rsidRPr="00C47E3E">
        <w:rPr>
          <w:rFonts w:cs="Arial"/>
          <w:szCs w:val="22"/>
        </w:rPr>
        <w:t xml:space="preserve">bottom of </w:t>
      </w:r>
      <w:r w:rsidRPr="00C47E3E">
        <w:rPr>
          <w:rFonts w:cs="Arial"/>
          <w:szCs w:val="22"/>
        </w:rPr>
        <w:t xml:space="preserve">the </w:t>
      </w:r>
      <w:r w:rsidR="004645E6" w:rsidRPr="00C47E3E">
        <w:rPr>
          <w:rFonts w:cs="Arial"/>
          <w:szCs w:val="22"/>
        </w:rPr>
        <w:t>fill pipe.</w:t>
      </w:r>
    </w:p>
    <w:p w14:paraId="165041D6"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1FFA6E82" w14:textId="77777777" w:rsidR="007D78E7" w:rsidRPr="00C47E3E" w:rsidRDefault="007D78E7" w:rsidP="00DD33D7">
      <w:pPr>
        <w:pStyle w:val="SpecHeading51"/>
        <w:rPr>
          <w:rFonts w:cs="Arial"/>
          <w:szCs w:val="22"/>
        </w:rPr>
      </w:pPr>
    </w:p>
    <w:p w14:paraId="656E3ACE" w14:textId="77777777" w:rsidR="00DD33D7" w:rsidRPr="00C47E3E" w:rsidRDefault="003F4741" w:rsidP="00D66A53">
      <w:pPr>
        <w:pStyle w:val="SpecHeading51"/>
        <w:rPr>
          <w:rFonts w:cs="Arial"/>
          <w:szCs w:val="22"/>
        </w:rPr>
      </w:pPr>
      <w:bookmarkStart w:id="19" w:name="_Hlk98911380"/>
      <w:r w:rsidRPr="00C47E3E">
        <w:rPr>
          <w:rFonts w:cs="Arial"/>
          <w:szCs w:val="22"/>
        </w:rPr>
        <w:t>4</w:t>
      </w:r>
      <w:r w:rsidR="00DD33D7" w:rsidRPr="00C47E3E">
        <w:rPr>
          <w:rFonts w:cs="Arial"/>
          <w:szCs w:val="22"/>
        </w:rPr>
        <w:t>.</w:t>
      </w:r>
      <w:r w:rsidR="00DD33D7" w:rsidRPr="00C47E3E">
        <w:rPr>
          <w:rFonts w:cs="Arial"/>
          <w:szCs w:val="22"/>
        </w:rPr>
        <w:tab/>
        <w:t>Overfill Prevention:</w:t>
      </w:r>
      <w:r w:rsidR="00191491">
        <w:rPr>
          <w:rFonts w:cs="Arial"/>
          <w:szCs w:val="22"/>
        </w:rPr>
        <w:t xml:space="preserve"> </w:t>
      </w:r>
      <w:r w:rsidR="00DD33D7" w:rsidRPr="00C47E3E">
        <w:rPr>
          <w:rFonts w:cs="Arial"/>
          <w:szCs w:val="22"/>
        </w:rPr>
        <w:t>Tank system(s) shall include over</w:t>
      </w:r>
      <w:r w:rsidR="007D78E7" w:rsidRPr="00C47E3E">
        <w:rPr>
          <w:rFonts w:cs="Arial"/>
          <w:szCs w:val="22"/>
        </w:rPr>
        <w:t xml:space="preserve">fill prevention equipment </w:t>
      </w:r>
      <w:r w:rsidR="00E01EE8">
        <w:rPr>
          <w:rFonts w:cs="Arial"/>
          <w:szCs w:val="22"/>
        </w:rPr>
        <w:t>that</w:t>
      </w:r>
      <w:r w:rsidR="00D66A53">
        <w:rPr>
          <w:rFonts w:cs="Arial"/>
          <w:szCs w:val="22"/>
        </w:rPr>
        <w:t xml:space="preserve"> </w:t>
      </w:r>
      <w:r w:rsidR="00DD33D7" w:rsidRPr="00C47E3E">
        <w:rPr>
          <w:rFonts w:cs="Arial"/>
          <w:szCs w:val="22"/>
        </w:rPr>
        <w:t>complies with the requirements of NFPA 30A and which incorporates the following:</w:t>
      </w:r>
    </w:p>
    <w:p w14:paraId="50D2D8E9" w14:textId="77777777" w:rsidR="00DD33D7" w:rsidRPr="00C47E3E" w:rsidRDefault="00DD33D7" w:rsidP="00E33B5C">
      <w:pPr>
        <w:pStyle w:val="SpecHeading51"/>
        <w:ind w:left="1814"/>
        <w:rPr>
          <w:rFonts w:cs="Arial"/>
          <w:szCs w:val="22"/>
        </w:rPr>
      </w:pPr>
      <w:r w:rsidRPr="00C47E3E">
        <w:rPr>
          <w:rFonts w:cs="Arial"/>
          <w:szCs w:val="22"/>
        </w:rPr>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xml:space="preserve">: </w:t>
      </w:r>
      <w:r w:rsidR="00D0398C">
        <w:rPr>
          <w:rFonts w:cs="Arial"/>
          <w:szCs w:val="22"/>
        </w:rPr>
        <w:t xml:space="preserve">This shall be installed on the fill port and </w:t>
      </w:r>
      <w:r w:rsidR="00D1694B" w:rsidRPr="00C47E3E">
        <w:rPr>
          <w:rFonts w:cs="Arial"/>
          <w:szCs w:val="22"/>
        </w:rPr>
        <w:t>d</w:t>
      </w:r>
      <w:r w:rsidR="006F665D" w:rsidRPr="00C47E3E">
        <w:rPr>
          <w:rFonts w:cs="Arial"/>
          <w:szCs w:val="22"/>
        </w:rPr>
        <w:t xml:space="preserve">esigned to prevent </w:t>
      </w:r>
      <w:r w:rsidR="00D0398C">
        <w:rPr>
          <w:rFonts w:cs="Arial"/>
          <w:szCs w:val="22"/>
        </w:rPr>
        <w:t>tank overfilling</w:t>
      </w:r>
      <w:r w:rsidR="006F665D" w:rsidRPr="00C47E3E">
        <w:rPr>
          <w:rFonts w:cs="Arial"/>
          <w:szCs w:val="22"/>
        </w:rPr>
        <w:t xml:space="preserve"> by </w:t>
      </w:r>
      <w:r w:rsidR="00D1694B" w:rsidRPr="00C47E3E">
        <w:rPr>
          <w:rFonts w:cs="Arial"/>
          <w:szCs w:val="22"/>
        </w:rPr>
        <w:t xml:space="preserve">providing a positive shut-off during a pressurized fill. The valve will </w:t>
      </w:r>
      <w:r w:rsidRPr="00C47E3E">
        <w:rPr>
          <w:rFonts w:cs="Arial"/>
          <w:szCs w:val="22"/>
        </w:rPr>
        <w:t xml:space="preserve">stop the </w:t>
      </w:r>
      <w:r w:rsidR="00D0398C">
        <w:rPr>
          <w:rFonts w:cs="Arial"/>
          <w:szCs w:val="22"/>
        </w:rPr>
        <w:t>liquid flow</w:t>
      </w:r>
      <w:r w:rsidR="007D78E7" w:rsidRPr="00C47E3E">
        <w:rPr>
          <w:rFonts w:cs="Arial"/>
          <w:szCs w:val="22"/>
        </w:rPr>
        <w:t xml:space="preserve"> into the tank when </w:t>
      </w:r>
      <w:r w:rsidR="00E33B5C" w:rsidRPr="00C47E3E">
        <w:rPr>
          <w:rFonts w:cs="Arial"/>
          <w:szCs w:val="22"/>
        </w:rPr>
        <w:t>the product level</w:t>
      </w:r>
      <w:r w:rsidRPr="00C47E3E">
        <w:rPr>
          <w:rFonts w:cs="Arial"/>
          <w:szCs w:val="22"/>
        </w:rPr>
        <w:t xml:space="preserve"> reaches 95% of </w:t>
      </w:r>
      <w:r w:rsidR="00C52C47">
        <w:rPr>
          <w:rFonts w:cs="Arial"/>
          <w:szCs w:val="22"/>
        </w:rPr>
        <w:t xml:space="preserve">the </w:t>
      </w:r>
      <w:r w:rsidRPr="00C47E3E">
        <w:rPr>
          <w:rFonts w:cs="Arial"/>
          <w:szCs w:val="22"/>
        </w:rPr>
        <w:t xml:space="preserve">tank capacity. </w:t>
      </w:r>
      <w:r w:rsidR="00E01EE8">
        <w:rPr>
          <w:rFonts w:cs="Arial"/>
          <w:szCs w:val="22"/>
        </w:rPr>
        <w:t>The fill</w:t>
      </w:r>
      <w:r w:rsidRPr="00C47E3E">
        <w:rPr>
          <w:rFonts w:cs="Arial"/>
          <w:szCs w:val="22"/>
        </w:rPr>
        <w:t xml:space="preserve">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w:t>
      </w:r>
      <w:r w:rsidR="00D0398C">
        <w:rPr>
          <w:rFonts w:cs="Arial"/>
          <w:szCs w:val="22"/>
        </w:rPr>
        <w:t>UL-listed</w:t>
      </w:r>
      <w:r w:rsidRPr="00C47E3E">
        <w:rPr>
          <w:rFonts w:cs="Arial"/>
          <w:szCs w:val="22"/>
        </w:rPr>
        <w:t>.</w:t>
      </w:r>
      <w:r w:rsidR="00D1694B" w:rsidRPr="00C47E3E">
        <w:rPr>
          <w:rFonts w:cs="Arial"/>
          <w:szCs w:val="22"/>
        </w:rPr>
        <w:t xml:space="preserve"> </w:t>
      </w:r>
    </w:p>
    <w:p w14:paraId="43D847F3"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 xml:space="preserve">An audible alarm that will sound when the product level in the tank has reached 90% of tank capacity. </w:t>
      </w:r>
      <w:r w:rsidR="00D0398C">
        <w:rPr>
          <w:rFonts w:cs="Arial"/>
          <w:szCs w:val="22"/>
        </w:rPr>
        <w:t xml:space="preserve">The alarm system is to be UL-Listed as an </w:t>
      </w:r>
      <w:r w:rsidRPr="00C47E3E">
        <w:rPr>
          <w:rFonts w:cs="Arial"/>
          <w:szCs w:val="22"/>
        </w:rPr>
        <w:t>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5B4CFEEE"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33DCDF81"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Liquid Level Gauge:</w:t>
      </w:r>
      <w:r w:rsidR="00985665">
        <w:rPr>
          <w:rFonts w:cs="Arial"/>
          <w:szCs w:val="22"/>
        </w:rPr>
        <w:t xml:space="preserve"> </w:t>
      </w:r>
      <w:r w:rsidR="00DD33D7" w:rsidRPr="00C47E3E">
        <w:rPr>
          <w:rFonts w:cs="Arial"/>
          <w:szCs w:val="22"/>
        </w:rPr>
        <w:t xml:space="preserve">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 xml:space="preserve">level in the tank, which is visible to the delivery operator, </w:t>
      </w:r>
      <w:r w:rsidR="00D0398C">
        <w:rPr>
          <w:rFonts w:cs="Arial"/>
          <w:szCs w:val="22"/>
        </w:rPr>
        <w:t>following</w:t>
      </w:r>
      <w:r w:rsidR="00DD33D7" w:rsidRPr="00C47E3E">
        <w:rPr>
          <w:rFonts w:cs="Arial"/>
          <w:szCs w:val="22"/>
        </w:rPr>
        <w:t xml:space="preserve"> NFPA 30, NFPA 30A</w:t>
      </w:r>
      <w:r w:rsidR="00E33B5C" w:rsidRPr="00C47E3E">
        <w:rPr>
          <w:rFonts w:cs="Arial"/>
          <w:szCs w:val="22"/>
        </w:rPr>
        <w:t>,</w:t>
      </w:r>
      <w:r w:rsidR="00DD33D7" w:rsidRPr="00C47E3E">
        <w:rPr>
          <w:rFonts w:cs="Arial"/>
          <w:szCs w:val="22"/>
        </w:rPr>
        <w:t xml:space="preserve"> and UFC Article 79. Acceptable means:</w:t>
      </w:r>
    </w:p>
    <w:p w14:paraId="3B77390C"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w:t>
      </w:r>
      <w:r w:rsidR="00C52C47">
        <w:rPr>
          <w:rFonts w:cs="Arial"/>
          <w:szCs w:val="22"/>
        </w:rPr>
        <w:t xml:space="preserve">a </w:t>
      </w:r>
      <w:r w:rsidR="001E395A" w:rsidRPr="00C47E3E">
        <w:rPr>
          <w:rFonts w:cs="Arial"/>
          <w:szCs w:val="22"/>
        </w:rPr>
        <w:t xml:space="preserve">“clock gauge” that displays the liquid level in the tank. The gauge </w:t>
      </w:r>
      <w:r w:rsidR="00DD33D7" w:rsidRPr="00C47E3E">
        <w:rPr>
          <w:rFonts w:cs="Arial"/>
          <w:szCs w:val="22"/>
        </w:rPr>
        <w:t>shall be visible from the point of fill.</w:t>
      </w:r>
    </w:p>
    <w:bookmarkEnd w:id="19"/>
    <w:p w14:paraId="67D44B63"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565D007C" w14:textId="77777777" w:rsidR="00DD33D7" w:rsidRPr="00C47E3E" w:rsidRDefault="003F4741" w:rsidP="00DD33D7">
      <w:pPr>
        <w:pStyle w:val="SpecHeading51"/>
        <w:rPr>
          <w:rFonts w:cs="Arial"/>
          <w:szCs w:val="22"/>
        </w:rPr>
      </w:pPr>
      <w:bookmarkStart w:id="20" w:name="_Hlk98911406"/>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 xml:space="preserve">tank interstice </w:t>
      </w:r>
      <w:r w:rsidR="00DF2EBC">
        <w:rPr>
          <w:rFonts w:cs="Arial"/>
          <w:szCs w:val="22"/>
        </w:rPr>
        <w:t>to monitor the primary and secondary containment tanks continuously</w:t>
      </w:r>
      <w:r w:rsidR="002D71CD" w:rsidRPr="00C47E3E">
        <w:rPr>
          <w:rFonts w:cs="Arial"/>
          <w:szCs w:val="22"/>
        </w:rPr>
        <w:t>.</w:t>
      </w:r>
    </w:p>
    <w:p w14:paraId="48E887FD" w14:textId="77777777" w:rsidR="007D78E7" w:rsidRPr="00C47E3E" w:rsidRDefault="007D78E7" w:rsidP="000C4F6A">
      <w:pPr>
        <w:pStyle w:val="SpecHeading51"/>
        <w:rPr>
          <w:rFonts w:cs="Arial"/>
          <w:szCs w:val="22"/>
        </w:rPr>
      </w:pPr>
      <w:bookmarkStart w:id="21" w:name="_Hlk95036578"/>
      <w:r w:rsidRPr="00C47E3E">
        <w:rPr>
          <w:rFonts w:cs="Arial"/>
          <w:szCs w:val="22"/>
        </w:rPr>
        <w:t xml:space="preserve">      </w:t>
      </w:r>
      <w:r w:rsidRPr="00C47E3E">
        <w:rPr>
          <w:rFonts w:cs="Arial"/>
          <w:szCs w:val="22"/>
        </w:rPr>
        <w:tab/>
        <w:t>a</w:t>
      </w:r>
      <w:r w:rsidR="00DD33D7" w:rsidRPr="00C47E3E">
        <w:rPr>
          <w:rFonts w:cs="Arial"/>
          <w:szCs w:val="22"/>
        </w:rPr>
        <w:t xml:space="preserve">. </w:t>
      </w:r>
      <w:r w:rsidR="00D0398C">
        <w:rPr>
          <w:rFonts w:cs="Arial"/>
          <w:szCs w:val="22"/>
        </w:rPr>
        <w:t>An electric monitoring system with console and tank-mounted sensors or probes is needed</w:t>
      </w:r>
      <w:r w:rsidRPr="00C47E3E">
        <w:rPr>
          <w:rFonts w:cs="Arial"/>
          <w:szCs w:val="22"/>
        </w:rPr>
        <w:t>.</w:t>
      </w:r>
    </w:p>
    <w:bookmarkEnd w:id="21"/>
    <w:p w14:paraId="1BB5C0D1"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26B2C57A" w14:textId="77777777" w:rsidR="00CD3303" w:rsidRPr="00C47E3E" w:rsidRDefault="004A3492" w:rsidP="00D76D25">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w:t>
      </w:r>
      <w:r w:rsidR="00D0398C">
        <w:rPr>
          <w:rFonts w:cs="Arial"/>
          <w:szCs w:val="22"/>
        </w:rPr>
        <w:t xml:space="preserve">the </w:t>
      </w:r>
      <w:r w:rsidR="00DD33D7" w:rsidRPr="00C47E3E">
        <w:rPr>
          <w:rFonts w:cs="Arial"/>
          <w:szCs w:val="22"/>
        </w:rPr>
        <w:t xml:space="preserve">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w:t>
      </w:r>
      <w:r w:rsidR="006C12DF">
        <w:rPr>
          <w:rFonts w:cs="Arial"/>
          <w:szCs w:val="22"/>
        </w:rPr>
        <w:tab/>
      </w:r>
      <w:r w:rsidR="006C12DF">
        <w:rPr>
          <w:rFonts w:cs="Arial"/>
          <w:szCs w:val="22"/>
        </w:rPr>
        <w:tab/>
      </w:r>
      <w:r w:rsidR="006C12DF">
        <w:rPr>
          <w:rFonts w:cs="Arial"/>
          <w:szCs w:val="22"/>
        </w:rPr>
        <w:tab/>
        <w:t xml:space="preserve">     </w:t>
      </w:r>
      <w:r w:rsidR="00DD33D7" w:rsidRPr="00C47E3E">
        <w:rPr>
          <w:rFonts w:cs="Arial"/>
          <w:szCs w:val="22"/>
        </w:rPr>
        <w:t xml:space="preserve">interstitial </w:t>
      </w:r>
      <w:r w:rsidR="002D71CD" w:rsidRPr="00C47E3E">
        <w:rPr>
          <w:rFonts w:cs="Arial"/>
          <w:szCs w:val="22"/>
        </w:rPr>
        <w:t>l</w:t>
      </w:r>
      <w:r w:rsidR="00DD33D7" w:rsidRPr="00C47E3E">
        <w:rPr>
          <w:rFonts w:cs="Arial"/>
          <w:szCs w:val="22"/>
        </w:rPr>
        <w:t>eak</w:t>
      </w:r>
      <w:r w:rsidR="00BD00D1"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 xml:space="preserve">intrinsically </w:t>
      </w:r>
      <w:r w:rsidR="006C12DF">
        <w:rPr>
          <w:rFonts w:cs="Arial"/>
          <w:szCs w:val="22"/>
        </w:rPr>
        <w:tab/>
      </w:r>
      <w:r w:rsidR="006C12DF">
        <w:rPr>
          <w:rFonts w:cs="Arial"/>
          <w:szCs w:val="22"/>
        </w:rPr>
        <w:tab/>
        <w:t xml:space="preserve">     </w:t>
      </w:r>
      <w:r w:rsidR="0001240B" w:rsidRPr="00C47E3E">
        <w:rPr>
          <w:rFonts w:cs="Arial"/>
          <w:szCs w:val="22"/>
        </w:rPr>
        <w:t>safe</w:t>
      </w:r>
      <w:r w:rsidR="00DD33D7" w:rsidRPr="00C47E3E">
        <w:rPr>
          <w:rFonts w:cs="Arial"/>
          <w:szCs w:val="22"/>
        </w:rPr>
        <w:t xml:space="preserve"> tank-mounted probes, suitable for use in Class I, </w:t>
      </w:r>
      <w:r w:rsidR="008B2915" w:rsidRPr="00C47E3E">
        <w:rPr>
          <w:rFonts w:cs="Arial"/>
          <w:szCs w:val="22"/>
        </w:rPr>
        <w:t>Div.</w:t>
      </w:r>
      <w:r w:rsidR="00DD33D7" w:rsidRPr="00C47E3E">
        <w:rPr>
          <w:rFonts w:cs="Arial"/>
          <w:szCs w:val="22"/>
        </w:rPr>
        <w:t xml:space="preserve"> II, Group D locations, and </w:t>
      </w:r>
      <w:r w:rsidR="006C12DF">
        <w:rPr>
          <w:rFonts w:cs="Arial"/>
          <w:szCs w:val="22"/>
        </w:rPr>
        <w:tab/>
        <w:t xml:space="preserve">   </w:t>
      </w:r>
      <w:r w:rsidR="006C12DF">
        <w:rPr>
          <w:rFonts w:cs="Arial"/>
          <w:szCs w:val="22"/>
        </w:rPr>
        <w:tab/>
        <w:t xml:space="preserve">     </w:t>
      </w:r>
      <w:r w:rsidR="00DD33D7" w:rsidRPr="00C47E3E">
        <w:rPr>
          <w:rFonts w:cs="Arial"/>
          <w:szCs w:val="22"/>
        </w:rPr>
        <w:t xml:space="preserve">a monitoring console, suitable for use in Class I, Div. II, Group D locations or located </w:t>
      </w:r>
    </w:p>
    <w:p w14:paraId="334EB1F6"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bookmarkEnd w:id="20"/>
    <w:p w14:paraId="6D0DFFA2" w14:textId="77777777" w:rsidR="002B7BC3" w:rsidRPr="00C47E3E" w:rsidRDefault="002B7BC3" w:rsidP="002B7BC3"/>
    <w:p w14:paraId="4D14DED0" w14:textId="77777777" w:rsidR="004A3492" w:rsidRDefault="00882776" w:rsidP="004A3492">
      <w:pPr>
        <w:ind w:left="719"/>
        <w:rPr>
          <w:rFonts w:cs="Arial"/>
          <w:szCs w:val="22"/>
        </w:rPr>
      </w:pPr>
      <w:bookmarkStart w:id="22" w:name="_Hlk98911444"/>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34B4C03C"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153F7C24" w14:textId="77777777" w:rsidR="002B7BC3" w:rsidRPr="00C47E3E" w:rsidRDefault="002B7BC3" w:rsidP="002B7BC3">
      <w:pPr>
        <w:pStyle w:val="SpecHeading51"/>
        <w:rPr>
          <w:rFonts w:cs="Arial"/>
          <w:szCs w:val="22"/>
        </w:rPr>
      </w:pPr>
      <w:bookmarkStart w:id="23"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23"/>
    <w:p w14:paraId="3F8A295A" w14:textId="77777777" w:rsidR="002B7BC3" w:rsidRPr="00C47E3E" w:rsidRDefault="002B7BC3" w:rsidP="00985665">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r w:rsidR="00415816">
        <w:rPr>
          <w:rFonts w:cs="Arial"/>
          <w:szCs w:val="22"/>
        </w:rPr>
        <w:t xml:space="preserve"> </w:t>
      </w:r>
    </w:p>
    <w:p w14:paraId="326124FB" w14:textId="77777777" w:rsidR="001224DB" w:rsidRPr="00C47E3E" w:rsidRDefault="002B7BC3">
      <w:pPr>
        <w:pStyle w:val="SpecHeading51"/>
        <w:numPr>
          <w:ilvl w:val="0"/>
          <w:numId w:val="15"/>
        </w:numPr>
        <w:rPr>
          <w:rFonts w:cs="Arial"/>
          <w:szCs w:val="22"/>
        </w:rPr>
      </w:pPr>
      <w:r w:rsidRPr="00C47E3E">
        <w:rPr>
          <w:rFonts w:cs="Arial"/>
          <w:szCs w:val="22"/>
        </w:rPr>
        <w:t>Probe Specs:</w:t>
      </w:r>
    </w:p>
    <w:p w14:paraId="53D48F5E" w14:textId="77777777" w:rsidR="001224DB" w:rsidRPr="00C47E3E" w:rsidRDefault="002B7BC3">
      <w:pPr>
        <w:pStyle w:val="SpecHeading51"/>
        <w:numPr>
          <w:ilvl w:val="1"/>
          <w:numId w:val="15"/>
        </w:numPr>
        <w:rPr>
          <w:rFonts w:cs="Arial"/>
          <w:szCs w:val="22"/>
        </w:rPr>
      </w:pPr>
      <w:r w:rsidRPr="00C47E3E">
        <w:rPr>
          <w:rFonts w:cs="Arial"/>
          <w:szCs w:val="22"/>
        </w:rPr>
        <w:t xml:space="preserve">Probe length: 59″ - Additional probe length required </w:t>
      </w:r>
      <w:r w:rsidR="00B66CFA" w:rsidRPr="00B66CFA">
        <w:rPr>
          <w:rFonts w:cs="Arial"/>
          <w:szCs w:val="22"/>
          <w:highlight w:val="yellow"/>
        </w:rPr>
        <w:t>__________</w:t>
      </w:r>
      <w:r w:rsidRPr="00C47E3E">
        <w:rPr>
          <w:rFonts w:cs="Arial"/>
          <w:szCs w:val="22"/>
        </w:rPr>
        <w:t>″ (Available in 10″ increments)</w:t>
      </w:r>
    </w:p>
    <w:p w14:paraId="1C8CEF5A" w14:textId="77777777" w:rsidR="001224DB" w:rsidRPr="00C47E3E" w:rsidRDefault="002B7BC3">
      <w:pPr>
        <w:pStyle w:val="SpecHeading51"/>
        <w:numPr>
          <w:ilvl w:val="0"/>
          <w:numId w:val="13"/>
        </w:numPr>
        <w:rPr>
          <w:rFonts w:cs="Arial"/>
          <w:szCs w:val="22"/>
        </w:rPr>
      </w:pPr>
      <w:r w:rsidRPr="00C47E3E">
        <w:rPr>
          <w:rFonts w:cs="Arial"/>
          <w:szCs w:val="22"/>
        </w:rPr>
        <w:t xml:space="preserve">Communication cable 78″ (included) - Additional cable length required </w:t>
      </w:r>
      <w:r w:rsidR="00B66CFA" w:rsidRPr="00B66CFA">
        <w:rPr>
          <w:rFonts w:cs="Arial"/>
          <w:szCs w:val="22"/>
          <w:highlight w:val="yellow"/>
        </w:rPr>
        <w:t>__________</w:t>
      </w:r>
      <w:r w:rsidRPr="00C47E3E">
        <w:rPr>
          <w:rFonts w:cs="Arial"/>
          <w:szCs w:val="22"/>
        </w:rPr>
        <w:t>″</w:t>
      </w:r>
    </w:p>
    <w:p w14:paraId="65C7203E" w14:textId="77777777" w:rsidR="001224DB" w:rsidRPr="00C47E3E" w:rsidRDefault="002B7BC3">
      <w:pPr>
        <w:pStyle w:val="SpecHeading51"/>
        <w:numPr>
          <w:ilvl w:val="0"/>
          <w:numId w:val="13"/>
        </w:numPr>
        <w:rPr>
          <w:rFonts w:cs="Arial"/>
          <w:szCs w:val="22"/>
        </w:rPr>
      </w:pPr>
      <w:r w:rsidRPr="00C47E3E">
        <w:rPr>
          <w:rFonts w:cs="Arial"/>
          <w:szCs w:val="22"/>
        </w:rPr>
        <w:lastRenderedPageBreak/>
        <w:t>RS-485 Communication</w:t>
      </w:r>
    </w:p>
    <w:p w14:paraId="232CCE7B" w14:textId="77777777" w:rsidR="001224DB" w:rsidRPr="00C47E3E" w:rsidRDefault="002B7BC3">
      <w:pPr>
        <w:pStyle w:val="SpecHeading51"/>
        <w:numPr>
          <w:ilvl w:val="0"/>
          <w:numId w:val="13"/>
        </w:numPr>
        <w:rPr>
          <w:rFonts w:cs="Arial"/>
          <w:szCs w:val="22"/>
        </w:rPr>
      </w:pPr>
      <w:r w:rsidRPr="00C47E3E">
        <w:rPr>
          <w:rFonts w:cs="Arial"/>
          <w:szCs w:val="22"/>
        </w:rPr>
        <w:t>2 floats – (1) for product level, (1) for water level</w:t>
      </w:r>
    </w:p>
    <w:p w14:paraId="08FA0400" w14:textId="77777777" w:rsidR="001224DB" w:rsidRPr="00C47E3E" w:rsidRDefault="002B7BC3">
      <w:pPr>
        <w:pStyle w:val="SpecHeading51"/>
        <w:numPr>
          <w:ilvl w:val="0"/>
          <w:numId w:val="13"/>
        </w:numPr>
        <w:rPr>
          <w:rFonts w:cs="Arial"/>
          <w:szCs w:val="22"/>
        </w:rPr>
      </w:pPr>
      <w:r w:rsidRPr="00C47E3E">
        <w:rPr>
          <w:rFonts w:cs="Arial"/>
          <w:szCs w:val="22"/>
        </w:rPr>
        <w:t>Thermocouple for product temperature measurement</w:t>
      </w:r>
    </w:p>
    <w:p w14:paraId="7A783A21" w14:textId="77777777" w:rsidR="001224DB" w:rsidRPr="00C47E3E" w:rsidRDefault="002B7BC3">
      <w:pPr>
        <w:pStyle w:val="SpecHeading51"/>
        <w:numPr>
          <w:ilvl w:val="0"/>
          <w:numId w:val="13"/>
        </w:numPr>
        <w:rPr>
          <w:rFonts w:cs="Arial"/>
          <w:szCs w:val="22"/>
        </w:rPr>
      </w:pPr>
      <w:r w:rsidRPr="00C47E3E">
        <w:rPr>
          <w:rFonts w:cs="Arial"/>
          <w:szCs w:val="22"/>
        </w:rPr>
        <w:t>Measuring accuracy up to +/- 0.02″</w:t>
      </w:r>
    </w:p>
    <w:p w14:paraId="715B04CA" w14:textId="77777777" w:rsidR="001224DB" w:rsidRPr="00C47E3E" w:rsidRDefault="002B7BC3">
      <w:pPr>
        <w:pStyle w:val="SpecHeading51"/>
        <w:numPr>
          <w:ilvl w:val="0"/>
          <w:numId w:val="13"/>
        </w:numPr>
        <w:rPr>
          <w:rFonts w:cs="Arial"/>
          <w:szCs w:val="22"/>
        </w:rPr>
      </w:pPr>
      <w:r w:rsidRPr="00C47E3E">
        <w:rPr>
          <w:rFonts w:cs="Arial"/>
          <w:szCs w:val="22"/>
        </w:rPr>
        <w:t>Resolution +/- .004″</w:t>
      </w:r>
    </w:p>
    <w:p w14:paraId="4BD39C83" w14:textId="77777777" w:rsidR="001224DB" w:rsidRPr="00C47E3E" w:rsidRDefault="002B7BC3">
      <w:pPr>
        <w:pStyle w:val="SpecHeading51"/>
        <w:numPr>
          <w:ilvl w:val="0"/>
          <w:numId w:val="13"/>
        </w:numPr>
        <w:rPr>
          <w:rFonts w:cs="Arial"/>
          <w:szCs w:val="22"/>
        </w:rPr>
      </w:pPr>
      <w:r w:rsidRPr="00C47E3E">
        <w:rPr>
          <w:rFonts w:cs="Arial"/>
          <w:szCs w:val="22"/>
        </w:rPr>
        <w:t>316 Stainless Steel Shaft</w:t>
      </w:r>
    </w:p>
    <w:p w14:paraId="1028336C" w14:textId="77777777" w:rsidR="001224DB" w:rsidRPr="00C47E3E" w:rsidRDefault="002B7BC3">
      <w:pPr>
        <w:pStyle w:val="SpecHeading51"/>
        <w:numPr>
          <w:ilvl w:val="0"/>
          <w:numId w:val="13"/>
        </w:numPr>
        <w:rPr>
          <w:rFonts w:cs="Arial"/>
          <w:szCs w:val="22"/>
        </w:rPr>
      </w:pPr>
      <w:r w:rsidRPr="00C47E3E">
        <w:rPr>
          <w:rFonts w:cs="Arial"/>
          <w:szCs w:val="22"/>
        </w:rPr>
        <w:t>Polypropylene float material</w:t>
      </w:r>
    </w:p>
    <w:p w14:paraId="714963F0" w14:textId="77777777" w:rsidR="001224DB" w:rsidRPr="00C47E3E" w:rsidRDefault="002B7BC3">
      <w:pPr>
        <w:pStyle w:val="SpecHeading51"/>
        <w:numPr>
          <w:ilvl w:val="0"/>
          <w:numId w:val="13"/>
        </w:numPr>
        <w:rPr>
          <w:rFonts w:cs="Arial"/>
          <w:szCs w:val="22"/>
        </w:rPr>
      </w:pPr>
      <w:r w:rsidRPr="00C47E3E">
        <w:rPr>
          <w:rFonts w:cs="Arial"/>
          <w:szCs w:val="22"/>
        </w:rPr>
        <w:t>Explosion-proof head</w:t>
      </w:r>
    </w:p>
    <w:p w14:paraId="278BE6C0" w14:textId="77777777" w:rsidR="001224DB" w:rsidRPr="00C47E3E" w:rsidRDefault="002B7BC3">
      <w:pPr>
        <w:pStyle w:val="SpecHeading51"/>
        <w:numPr>
          <w:ilvl w:val="0"/>
          <w:numId w:val="13"/>
        </w:numPr>
        <w:rPr>
          <w:rFonts w:cs="Arial"/>
          <w:szCs w:val="22"/>
        </w:rPr>
      </w:pPr>
      <w:r w:rsidRPr="00C47E3E">
        <w:rPr>
          <w:rFonts w:cs="Arial"/>
          <w:szCs w:val="22"/>
        </w:rPr>
        <w:t>¾" compression fitting</w:t>
      </w:r>
    </w:p>
    <w:p w14:paraId="3D201144" w14:textId="77777777" w:rsidR="001224DB" w:rsidRPr="00C47E3E" w:rsidRDefault="002B7BC3">
      <w:pPr>
        <w:pStyle w:val="SpecHeading51"/>
        <w:numPr>
          <w:ilvl w:val="0"/>
          <w:numId w:val="13"/>
        </w:numPr>
        <w:rPr>
          <w:rFonts w:cs="Arial"/>
          <w:szCs w:val="22"/>
        </w:rPr>
      </w:pPr>
      <w:r w:rsidRPr="00C47E3E">
        <w:rPr>
          <w:rFonts w:cs="Arial"/>
          <w:szCs w:val="22"/>
        </w:rPr>
        <w:t>¾" x 2” NPT reducer bushing supplied (minimum 2″ opening required)</w:t>
      </w:r>
    </w:p>
    <w:p w14:paraId="12433C6A" w14:textId="77777777" w:rsidR="008A1E98" w:rsidRPr="00C47E3E" w:rsidRDefault="002B7BC3">
      <w:pPr>
        <w:pStyle w:val="SpecHeading51"/>
        <w:numPr>
          <w:ilvl w:val="0"/>
          <w:numId w:val="13"/>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387178C3" w14:textId="77777777" w:rsidR="00C65424" w:rsidRPr="00C47E3E" w:rsidRDefault="002B7BC3">
      <w:pPr>
        <w:numPr>
          <w:ilvl w:val="0"/>
          <w:numId w:val="14"/>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w:t>
      </w:r>
      <w:r w:rsidR="00B66CFA">
        <w:rPr>
          <w:rFonts w:cs="Arial"/>
          <w:szCs w:val="22"/>
        </w:rPr>
        <w:t xml:space="preserve">  HIGH-</w:t>
      </w:r>
      <w:r w:rsidRPr="00C47E3E">
        <w:rPr>
          <w:rFonts w:cs="Arial"/>
          <w:szCs w:val="22"/>
        </w:rPr>
        <w:t xml:space="preserve">LINK® software platform. </w:t>
      </w:r>
    </w:p>
    <w:p w14:paraId="7432AAE7" w14:textId="77777777" w:rsidR="001E2BCD" w:rsidRPr="00C47E3E" w:rsidRDefault="002B7BC3">
      <w:pPr>
        <w:numPr>
          <w:ilvl w:val="0"/>
          <w:numId w:val="16"/>
        </w:numPr>
        <w:rPr>
          <w:rFonts w:cs="Arial"/>
          <w:szCs w:val="22"/>
        </w:rPr>
      </w:pPr>
      <w:r w:rsidRPr="00C47E3E">
        <w:rPr>
          <w:rFonts w:cs="Arial"/>
          <w:szCs w:val="22"/>
        </w:rPr>
        <w:t>CommBox specs: Note: Maximum of two (2) probes per CommBox.</w:t>
      </w:r>
    </w:p>
    <w:p w14:paraId="56D3467E" w14:textId="77777777" w:rsidR="001E2BCD" w:rsidRPr="00C47E3E" w:rsidRDefault="002B7BC3">
      <w:pPr>
        <w:numPr>
          <w:ilvl w:val="0"/>
          <w:numId w:val="16"/>
        </w:numPr>
        <w:rPr>
          <w:rFonts w:cs="Arial"/>
          <w:szCs w:val="22"/>
        </w:rPr>
      </w:pPr>
      <w:r w:rsidRPr="00C47E3E">
        <w:rPr>
          <w:rFonts w:cs="Arial"/>
          <w:szCs w:val="22"/>
        </w:rPr>
        <w:t>NEMA 4 Enclosure</w:t>
      </w:r>
    </w:p>
    <w:p w14:paraId="0244433E" w14:textId="77777777" w:rsidR="001E2BCD" w:rsidRPr="00C47E3E" w:rsidRDefault="002B7BC3">
      <w:pPr>
        <w:numPr>
          <w:ilvl w:val="0"/>
          <w:numId w:val="16"/>
        </w:numPr>
        <w:rPr>
          <w:rFonts w:cs="Arial"/>
          <w:szCs w:val="22"/>
        </w:rPr>
      </w:pPr>
      <w:r w:rsidRPr="00C47E3E">
        <w:rPr>
          <w:rFonts w:cs="Arial"/>
          <w:szCs w:val="22"/>
        </w:rPr>
        <w:t>120VAC with terminals for electrical landing</w:t>
      </w:r>
    </w:p>
    <w:p w14:paraId="0FD4517B" w14:textId="77777777" w:rsidR="001E2BCD" w:rsidRPr="00C47E3E" w:rsidRDefault="002B7BC3">
      <w:pPr>
        <w:numPr>
          <w:ilvl w:val="0"/>
          <w:numId w:val="16"/>
        </w:numPr>
        <w:rPr>
          <w:rFonts w:cs="Arial"/>
          <w:szCs w:val="22"/>
        </w:rPr>
      </w:pPr>
      <w:r w:rsidRPr="00C47E3E">
        <w:rPr>
          <w:rFonts w:cs="Arial"/>
          <w:szCs w:val="22"/>
        </w:rPr>
        <w:t>5A 120VAC breaker</w:t>
      </w:r>
    </w:p>
    <w:p w14:paraId="5F4698C0" w14:textId="77777777" w:rsidR="001E2BCD" w:rsidRPr="00C47E3E" w:rsidRDefault="002B7BC3">
      <w:pPr>
        <w:numPr>
          <w:ilvl w:val="0"/>
          <w:numId w:val="16"/>
        </w:numPr>
        <w:rPr>
          <w:rFonts w:cs="Arial"/>
          <w:szCs w:val="22"/>
        </w:rPr>
      </w:pPr>
      <w:r w:rsidRPr="00C47E3E">
        <w:rPr>
          <w:rFonts w:cs="Arial"/>
          <w:szCs w:val="22"/>
        </w:rPr>
        <w:t>Active barrier</w:t>
      </w:r>
    </w:p>
    <w:p w14:paraId="325EF004" w14:textId="77777777" w:rsidR="001E2BCD" w:rsidRPr="00C47E3E" w:rsidRDefault="002B7BC3">
      <w:pPr>
        <w:numPr>
          <w:ilvl w:val="0"/>
          <w:numId w:val="16"/>
        </w:numPr>
        <w:rPr>
          <w:rFonts w:cs="Arial"/>
          <w:szCs w:val="22"/>
        </w:rPr>
      </w:pPr>
      <w:r w:rsidRPr="00C47E3E">
        <w:rPr>
          <w:rFonts w:cs="Arial"/>
          <w:szCs w:val="22"/>
        </w:rPr>
        <w:t>12VDC power converter</w:t>
      </w:r>
    </w:p>
    <w:p w14:paraId="7F2AA35D" w14:textId="77777777" w:rsidR="001E2BCD" w:rsidRPr="00C47E3E" w:rsidRDefault="002B7BC3">
      <w:pPr>
        <w:numPr>
          <w:ilvl w:val="0"/>
          <w:numId w:val="16"/>
        </w:numPr>
        <w:rPr>
          <w:rFonts w:cs="Arial"/>
          <w:szCs w:val="22"/>
        </w:rPr>
      </w:pPr>
      <w:r w:rsidRPr="00C47E3E">
        <w:rPr>
          <w:rFonts w:cs="Arial"/>
          <w:szCs w:val="22"/>
        </w:rPr>
        <w:t>Terminal blocks for probe wire landing</w:t>
      </w:r>
    </w:p>
    <w:p w14:paraId="21CA25CA" w14:textId="77777777" w:rsidR="001E2BCD" w:rsidRPr="00C47E3E" w:rsidRDefault="002B7BC3">
      <w:pPr>
        <w:numPr>
          <w:ilvl w:val="0"/>
          <w:numId w:val="16"/>
        </w:numPr>
        <w:rPr>
          <w:rFonts w:cs="Arial"/>
          <w:szCs w:val="22"/>
        </w:rPr>
      </w:pPr>
      <w:r w:rsidRPr="00C47E3E">
        <w:rPr>
          <w:rFonts w:cs="Arial"/>
          <w:szCs w:val="22"/>
        </w:rPr>
        <w:t>4G cellular technology</w:t>
      </w:r>
    </w:p>
    <w:p w14:paraId="63188BB9" w14:textId="77777777" w:rsidR="002B7BC3" w:rsidRPr="00C47E3E" w:rsidRDefault="002B7BC3">
      <w:pPr>
        <w:numPr>
          <w:ilvl w:val="0"/>
          <w:numId w:val="16"/>
        </w:numPr>
        <w:rPr>
          <w:rFonts w:cs="Arial"/>
          <w:szCs w:val="22"/>
        </w:rPr>
      </w:pPr>
      <w:r w:rsidRPr="00C47E3E">
        <w:rPr>
          <w:rFonts w:cs="Arial"/>
          <w:szCs w:val="22"/>
        </w:rPr>
        <w:t xml:space="preserve">Two (2) Integrated LED/Horn combinations with dry contacts for audible/visual alarms. </w:t>
      </w:r>
    </w:p>
    <w:p w14:paraId="3FB53424" w14:textId="77777777" w:rsidR="00D76D25" w:rsidRPr="00C47E3E" w:rsidRDefault="002B7BC3">
      <w:pPr>
        <w:numPr>
          <w:ilvl w:val="0"/>
          <w:numId w:val="17"/>
        </w:numPr>
        <w:rPr>
          <w:rFonts w:cs="Arial"/>
          <w:szCs w:val="22"/>
        </w:rPr>
      </w:pPr>
      <w:r w:rsidRPr="00C47E3E">
        <w:rPr>
          <w:rFonts w:cs="Arial"/>
          <w:szCs w:val="22"/>
        </w:rPr>
        <w:t xml:space="preserve">High-LINK® Cloud-Based Software Platform </w:t>
      </w:r>
    </w:p>
    <w:p w14:paraId="259E0D31" w14:textId="77777777" w:rsidR="002B7BC3" w:rsidRPr="00C47E3E" w:rsidRDefault="002B7BC3" w:rsidP="00D76D25">
      <w:pPr>
        <w:rPr>
          <w:rFonts w:cs="Arial"/>
          <w:szCs w:val="22"/>
        </w:rPr>
      </w:pPr>
      <w:bookmarkStart w:id="24" w:name="_Hlk98911485"/>
      <w:bookmarkEnd w:id="22"/>
    </w:p>
    <w:p w14:paraId="3B6CC88C"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 xml:space="preserve">Design and fabrication of all ladders (interior or exterior), stairs, platforms, catwalks, walkways, and handrails shall </w:t>
      </w:r>
      <w:r w:rsidR="00F3366F">
        <w:rPr>
          <w:rFonts w:cs="Arial"/>
          <w:szCs w:val="22"/>
        </w:rPr>
        <w:t>follow</w:t>
      </w:r>
      <w:r w:rsidR="003D6CDE" w:rsidRPr="00C47E3E">
        <w:rPr>
          <w:rFonts w:cs="Arial"/>
          <w:szCs w:val="22"/>
        </w:rPr>
        <w:t xml:space="preserve"> applicable OSHA safety regulations, pertinent building codes, </w:t>
      </w:r>
      <w:r w:rsidR="00E95C6F">
        <w:rPr>
          <w:rFonts w:cs="Arial"/>
          <w:szCs w:val="22"/>
        </w:rPr>
        <w:t xml:space="preserve">and </w:t>
      </w:r>
      <w:r w:rsidR="003D6CDE" w:rsidRPr="00C47E3E">
        <w:rPr>
          <w:rFonts w:cs="Arial"/>
          <w:szCs w:val="22"/>
        </w:rPr>
        <w:t>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57568218" w14:textId="77777777" w:rsidR="00C73BB0" w:rsidRPr="00C47E3E" w:rsidRDefault="00C73BB0" w:rsidP="00D1694B">
      <w:pPr>
        <w:pStyle w:val="SpecHeading51"/>
        <w:ind w:left="0" w:firstLine="0"/>
        <w:rPr>
          <w:rFonts w:cs="Arial"/>
          <w:szCs w:val="22"/>
        </w:rPr>
      </w:pPr>
    </w:p>
    <w:p w14:paraId="2CC9A764"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4F27648B"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designed </w:t>
      </w:r>
      <w:r w:rsidR="00F3366F">
        <w:rPr>
          <w:rFonts w:cs="Arial"/>
          <w:szCs w:val="22"/>
        </w:rPr>
        <w:t>following</w:t>
      </w:r>
      <w:r w:rsidR="0051719A" w:rsidRPr="00C47E3E">
        <w:rPr>
          <w:rFonts w:cs="Arial"/>
          <w:szCs w:val="22"/>
        </w:rPr>
        <w:t xml:space="preserve"> OSHA standards and acceptable </w:t>
      </w:r>
    </w:p>
    <w:p w14:paraId="354911B2"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4F38B467"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 xml:space="preserve">Sides: </w:t>
      </w:r>
      <w:r w:rsidR="00B66CFA">
        <w:rPr>
          <w:rFonts w:cs="Arial"/>
          <w:szCs w:val="22"/>
        </w:rPr>
        <w:t>2-</w:t>
      </w:r>
      <w:r w:rsidRPr="00C47E3E">
        <w:rPr>
          <w:rFonts w:cs="Arial"/>
          <w:szCs w:val="22"/>
        </w:rPr>
        <w:t>inch</w:t>
      </w:r>
      <w:r w:rsidR="00361E05">
        <w:rPr>
          <w:rFonts w:cs="Arial"/>
          <w:szCs w:val="22"/>
        </w:rPr>
        <w:t xml:space="preserve"> steel angle</w:t>
      </w:r>
      <w:r w:rsidRPr="00C47E3E">
        <w:rPr>
          <w:rFonts w:cs="Arial"/>
          <w:szCs w:val="22"/>
        </w:rPr>
        <w:t>.</w:t>
      </w:r>
    </w:p>
    <w:p w14:paraId="4D6DABFC"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 xml:space="preserve">Rungs:  </w:t>
      </w:r>
      <w:r w:rsidR="00361E05">
        <w:rPr>
          <w:rFonts w:cs="Arial"/>
          <w:szCs w:val="22"/>
        </w:rPr>
        <w:t>1</w:t>
      </w:r>
      <w:r w:rsidRPr="00C47E3E">
        <w:rPr>
          <w:rFonts w:cs="Arial"/>
          <w:szCs w:val="22"/>
        </w:rPr>
        <w:t>-inc</w:t>
      </w:r>
      <w:r w:rsidR="00F1642E" w:rsidRPr="00C47E3E">
        <w:rPr>
          <w:rFonts w:cs="Arial"/>
          <w:szCs w:val="22"/>
        </w:rPr>
        <w:t>h diameter, 12</w:t>
      </w:r>
      <w:r w:rsidR="00B66CFA">
        <w:rPr>
          <w:rFonts w:cs="Arial"/>
          <w:szCs w:val="22"/>
        </w:rPr>
        <w:t>-</w:t>
      </w:r>
      <w:r w:rsidR="00F1642E" w:rsidRPr="00C47E3E">
        <w:rPr>
          <w:rFonts w:cs="Arial"/>
          <w:szCs w:val="22"/>
        </w:rPr>
        <w:t>inches on center.</w:t>
      </w:r>
    </w:p>
    <w:p w14:paraId="036BB0DA"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556C478D" w14:textId="77777777" w:rsidR="00DF3C67" w:rsidRPr="00C47E3E" w:rsidRDefault="00DF3C67" w:rsidP="00DF3C67">
      <w:pPr>
        <w:rPr>
          <w:rFonts w:cs="Arial"/>
          <w:szCs w:val="22"/>
        </w:rPr>
      </w:pPr>
    </w:p>
    <w:p w14:paraId="3601DA71"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00260250"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4D3361B2"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4737D111"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435C5483"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 xml:space="preserve">shall be of steel construction with (fiberglass) (galvanized steel) decking and designed </w:t>
      </w:r>
      <w:r w:rsidR="00F3366F">
        <w:rPr>
          <w:rFonts w:cs="Arial"/>
        </w:rPr>
        <w:t>following</w:t>
      </w:r>
      <w:r w:rsidR="00F1642E" w:rsidRPr="00C47E3E">
        <w:rPr>
          <w:rFonts w:cs="Arial"/>
        </w:rPr>
        <w:t xml:space="preserve"> OSHA standards and acceptable engineering practices.</w:t>
      </w:r>
    </w:p>
    <w:p w14:paraId="48230F8A" w14:textId="77777777" w:rsidR="002C33E2" w:rsidRPr="00C47E3E" w:rsidRDefault="002C33E2" w:rsidP="00334F54">
      <w:pPr>
        <w:pStyle w:val="SpecHeading51"/>
        <w:ind w:left="1814"/>
        <w:rPr>
          <w:rFonts w:cs="Arial"/>
          <w:szCs w:val="22"/>
        </w:rPr>
      </w:pPr>
      <w:r w:rsidRPr="00C47E3E">
        <w:rPr>
          <w:rFonts w:cs="Arial"/>
          <w:szCs w:val="22"/>
        </w:rPr>
        <w:lastRenderedPageBreak/>
        <w:t>c</w:t>
      </w:r>
      <w:r w:rsidR="00BF2294" w:rsidRPr="00C47E3E">
        <w:rPr>
          <w:rFonts w:cs="Arial"/>
          <w:szCs w:val="22"/>
        </w:rPr>
        <w:t xml:space="preserve">.      </w:t>
      </w:r>
      <w:r w:rsidR="00F1642E" w:rsidRPr="00C47E3E">
        <w:rPr>
          <w:rFonts w:cs="Arial"/>
          <w:szCs w:val="22"/>
        </w:rPr>
        <w:t>Location: Refer to drawings.</w:t>
      </w:r>
    </w:p>
    <w:bookmarkEnd w:id="24"/>
    <w:p w14:paraId="0417F4D5" w14:textId="77777777" w:rsidR="002C33E2" w:rsidRPr="00C47E3E" w:rsidRDefault="002C33E2" w:rsidP="00BF2294">
      <w:pPr>
        <w:rPr>
          <w:rFonts w:cs="Arial"/>
          <w:szCs w:val="22"/>
        </w:rPr>
      </w:pPr>
    </w:p>
    <w:p w14:paraId="26183EBC" w14:textId="77777777" w:rsidR="00BF2294" w:rsidRPr="00C47E3E" w:rsidRDefault="003F4741" w:rsidP="000C4F6A">
      <w:pPr>
        <w:pStyle w:val="SpecHeading51"/>
        <w:rPr>
          <w:rFonts w:cs="Arial"/>
        </w:rPr>
      </w:pPr>
      <w:r w:rsidRPr="00C47E3E">
        <w:rPr>
          <w:rFonts w:cs="Arial"/>
        </w:rPr>
        <w:t>1</w:t>
      </w:r>
      <w:r w:rsidR="00334F54">
        <w:rPr>
          <w:rFonts w:cs="Arial"/>
        </w:rPr>
        <w:t>0</w:t>
      </w:r>
      <w:r w:rsidR="0033686B" w:rsidRPr="00C47E3E">
        <w:rPr>
          <w:rFonts w:cs="Arial"/>
        </w:rPr>
        <w:t>.</w:t>
      </w:r>
      <w:r w:rsidR="0033686B" w:rsidRPr="00C47E3E">
        <w:rPr>
          <w:rFonts w:cs="Arial"/>
        </w:rPr>
        <w:tab/>
      </w:r>
      <w:r w:rsidR="00BF2294" w:rsidRPr="00C47E3E">
        <w:rPr>
          <w:rFonts w:cs="Arial"/>
        </w:rPr>
        <w:t>Signage: Recognized UL component Marking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w:t>
      </w:r>
      <w:r w:rsidR="00F3366F">
        <w:rPr>
          <w:rFonts w:cs="Arial"/>
        </w:rPr>
        <w:t>following</w:t>
      </w:r>
      <w:r w:rsidR="00CF0D31" w:rsidRPr="00C47E3E">
        <w:rPr>
          <w:rFonts w:cs="Arial"/>
        </w:rPr>
        <w:t xml:space="preserve"> state and local codes</w:t>
      </w:r>
      <w:r w:rsidR="00BF2294" w:rsidRPr="00C47E3E">
        <w:rPr>
          <w:rFonts w:cs="Arial"/>
        </w:rPr>
        <w:t>:</w:t>
      </w:r>
    </w:p>
    <w:p w14:paraId="0B2B8459" w14:textId="77777777" w:rsidR="00BF2294" w:rsidRPr="00C47E3E" w:rsidRDefault="00BF2294" w:rsidP="00AA7C04">
      <w:pPr>
        <w:pStyle w:val="SpecHeading51"/>
        <w:rPr>
          <w:rFonts w:cs="Arial"/>
          <w:szCs w:val="22"/>
        </w:rPr>
      </w:pPr>
      <w:r w:rsidRPr="00C47E3E">
        <w:rPr>
          <w:rFonts w:cs="Arial"/>
          <w:szCs w:val="22"/>
        </w:rPr>
        <w:t xml:space="preserve">          a.     "No Smoking"</w:t>
      </w:r>
    </w:p>
    <w:p w14:paraId="1F80F9D7"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31FD66BA"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615ABB32" w14:textId="77777777" w:rsidR="00BF2294" w:rsidRPr="00C47E3E" w:rsidRDefault="00BF2294" w:rsidP="00CF0D31">
      <w:pPr>
        <w:pStyle w:val="SpecHeading51"/>
        <w:rPr>
          <w:rFonts w:cs="Arial"/>
          <w:szCs w:val="22"/>
        </w:rPr>
      </w:pPr>
    </w:p>
    <w:p w14:paraId="70CC4DE5" w14:textId="77777777" w:rsidR="00CF0D31" w:rsidRPr="00C47E3E" w:rsidRDefault="003F4741" w:rsidP="003F4741">
      <w:pPr>
        <w:pStyle w:val="SpecHeading51"/>
        <w:rPr>
          <w:rFonts w:cs="Arial"/>
          <w:szCs w:val="22"/>
        </w:rPr>
      </w:pPr>
      <w:bookmarkStart w:id="25" w:name="_Hlk98911614"/>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68D53723" w14:textId="77777777" w:rsidR="003F4741" w:rsidRPr="00C47E3E" w:rsidRDefault="003F4741" w:rsidP="00325491">
      <w:pPr>
        <w:pStyle w:val="SpecHeading51"/>
        <w:rPr>
          <w:rFonts w:cs="Arial"/>
          <w:szCs w:val="22"/>
        </w:rPr>
      </w:pPr>
      <w:r w:rsidRPr="00C47E3E">
        <w:rPr>
          <w:rFonts w:cs="Arial"/>
          <w:szCs w:val="22"/>
        </w:rPr>
        <w:t xml:space="preserve">         </w:t>
      </w:r>
      <w:r w:rsidR="00334F54">
        <w:rPr>
          <w:rFonts w:cs="Arial"/>
          <w:szCs w:val="22"/>
        </w:rPr>
        <w:t>a</w:t>
      </w:r>
      <w:r w:rsidRPr="00C47E3E">
        <w:rPr>
          <w:rFonts w:cs="Arial"/>
          <w:szCs w:val="22"/>
        </w:rPr>
        <w:t xml:space="preserve">.     Pump Mounts(s) for Top Mount, Side Mount, or </w:t>
      </w:r>
      <w:r w:rsidR="00DF2EBC" w:rsidRPr="00C47E3E">
        <w:rPr>
          <w:rFonts w:cs="Arial"/>
          <w:szCs w:val="22"/>
        </w:rPr>
        <w:t>Free-Standing</w:t>
      </w:r>
      <w:r w:rsidRPr="00C47E3E">
        <w:rPr>
          <w:rFonts w:cs="Arial"/>
          <w:szCs w:val="22"/>
        </w:rPr>
        <w:t xml:space="preserve"> Pumps and </w:t>
      </w:r>
      <w:r w:rsidRPr="00C47E3E">
        <w:rPr>
          <w:rFonts w:cs="Arial"/>
          <w:szCs w:val="22"/>
        </w:rPr>
        <w:tab/>
      </w:r>
      <w:r w:rsidRPr="00C47E3E">
        <w:rPr>
          <w:rFonts w:cs="Arial"/>
          <w:szCs w:val="22"/>
        </w:rPr>
        <w:tab/>
      </w:r>
      <w:r w:rsidRPr="00C47E3E">
        <w:rPr>
          <w:rFonts w:cs="Arial"/>
          <w:szCs w:val="22"/>
        </w:rPr>
        <w:tab/>
        <w:t xml:space="preserve">     Dispensers on Standard or Split Tanks.</w:t>
      </w:r>
    </w:p>
    <w:p w14:paraId="56B117C0" w14:textId="77777777" w:rsidR="003F4741" w:rsidRPr="00C47E3E" w:rsidRDefault="003F4741" w:rsidP="00325491">
      <w:pPr>
        <w:pStyle w:val="SpecHeading51"/>
        <w:rPr>
          <w:rFonts w:cs="Arial"/>
          <w:szCs w:val="22"/>
        </w:rPr>
      </w:pPr>
      <w:r w:rsidRPr="00C47E3E">
        <w:rPr>
          <w:rFonts w:cs="Arial"/>
          <w:szCs w:val="22"/>
        </w:rPr>
        <w:tab/>
      </w:r>
      <w:r w:rsidR="00334F54">
        <w:rPr>
          <w:rFonts w:cs="Arial"/>
          <w:szCs w:val="22"/>
        </w:rPr>
        <w:t>b</w:t>
      </w:r>
      <w:r w:rsidRPr="00C47E3E">
        <w:rPr>
          <w:rFonts w:cs="Arial"/>
          <w:szCs w:val="22"/>
        </w:rPr>
        <w:t>.</w:t>
      </w:r>
      <w:r w:rsidR="00334F54">
        <w:rPr>
          <w:rFonts w:cs="Arial"/>
          <w:szCs w:val="22"/>
        </w:rPr>
        <w:t xml:space="preserve">     </w:t>
      </w:r>
      <w:r w:rsidR="0011199A" w:rsidRPr="00C47E3E">
        <w:rPr>
          <w:rFonts w:cs="Arial"/>
          <w:szCs w:val="22"/>
        </w:rPr>
        <w:t>“</w:t>
      </w:r>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A339DA">
        <w:rPr>
          <w:rFonts w:cs="Arial"/>
          <w:szCs w:val="22"/>
        </w:rPr>
        <w:t>c</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A339DA">
        <w:rPr>
          <w:rFonts w:cs="Arial"/>
          <w:szCs w:val="22"/>
        </w:rPr>
        <w:t>d</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62E8F904" w14:textId="77777777" w:rsidR="003F4741" w:rsidRPr="00C47E3E" w:rsidRDefault="003F4741">
      <w:pPr>
        <w:pStyle w:val="SpecHeading51"/>
        <w:numPr>
          <w:ilvl w:val="0"/>
          <w:numId w:val="3"/>
        </w:numPr>
        <w:rPr>
          <w:rFonts w:cs="Arial"/>
          <w:szCs w:val="22"/>
        </w:rPr>
      </w:pPr>
      <w:r w:rsidRPr="00C47E3E">
        <w:rPr>
          <w:rFonts w:cs="Arial"/>
          <w:szCs w:val="22"/>
        </w:rPr>
        <w:t>Standard Gasoline Package</w:t>
      </w:r>
    </w:p>
    <w:p w14:paraId="1EA5E73F" w14:textId="77777777" w:rsidR="003F4741" w:rsidRPr="00C47E3E" w:rsidRDefault="003F4741">
      <w:pPr>
        <w:pStyle w:val="SpecHeading51"/>
        <w:numPr>
          <w:ilvl w:val="0"/>
          <w:numId w:val="3"/>
        </w:numPr>
        <w:rPr>
          <w:rFonts w:cs="Arial"/>
          <w:szCs w:val="22"/>
        </w:rPr>
      </w:pPr>
      <w:r w:rsidRPr="00C47E3E">
        <w:rPr>
          <w:rFonts w:cs="Arial"/>
          <w:szCs w:val="22"/>
        </w:rPr>
        <w:t>Standard Diesel Package</w:t>
      </w:r>
    </w:p>
    <w:p w14:paraId="5DA518BA" w14:textId="77777777" w:rsidR="003F4741" w:rsidRPr="00C47E3E" w:rsidRDefault="005365B5">
      <w:pPr>
        <w:pStyle w:val="SpecHeading51"/>
        <w:numPr>
          <w:ilvl w:val="0"/>
          <w:numId w:val="3"/>
        </w:numPr>
        <w:rPr>
          <w:rFonts w:cs="Arial"/>
          <w:szCs w:val="22"/>
        </w:rPr>
      </w:pPr>
      <w:r w:rsidRPr="00C47E3E">
        <w:rPr>
          <w:rFonts w:cs="Arial"/>
          <w:szCs w:val="22"/>
        </w:rPr>
        <w:t>E</w:t>
      </w:r>
      <w:r w:rsidR="003F4741" w:rsidRPr="00C47E3E">
        <w:rPr>
          <w:rFonts w:cs="Arial"/>
          <w:szCs w:val="22"/>
        </w:rPr>
        <w:t>mergency Generator Package</w:t>
      </w:r>
    </w:p>
    <w:p w14:paraId="21B2844B" w14:textId="77777777" w:rsidR="003F4741" w:rsidRPr="00C47E3E" w:rsidRDefault="003F4741">
      <w:pPr>
        <w:pStyle w:val="SpecHeading51"/>
        <w:numPr>
          <w:ilvl w:val="0"/>
          <w:numId w:val="3"/>
        </w:numPr>
        <w:rPr>
          <w:rFonts w:cs="Arial"/>
          <w:szCs w:val="22"/>
        </w:rPr>
      </w:pPr>
      <w:r w:rsidRPr="00C47E3E">
        <w:rPr>
          <w:rFonts w:cs="Arial"/>
          <w:szCs w:val="22"/>
        </w:rPr>
        <w:t>Waste Oil Package</w:t>
      </w:r>
    </w:p>
    <w:p w14:paraId="5889FA3A" w14:textId="77777777" w:rsidR="005365B5" w:rsidRPr="00934070" w:rsidRDefault="005365B5">
      <w:pPr>
        <w:pStyle w:val="SpecHeading51"/>
        <w:numPr>
          <w:ilvl w:val="0"/>
          <w:numId w:val="3"/>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bookmarkEnd w:id="25"/>
    <w:p w14:paraId="405159C3" w14:textId="77777777" w:rsidR="007F7E3F" w:rsidRPr="00C47E3E" w:rsidRDefault="007F7E3F" w:rsidP="003F4741">
      <w:pPr>
        <w:pStyle w:val="SpecHeading51"/>
        <w:rPr>
          <w:rFonts w:cs="Arial"/>
          <w:szCs w:val="22"/>
        </w:rPr>
      </w:pPr>
    </w:p>
    <w:p w14:paraId="0BED6DC0"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2E982569"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 xml:space="preserve">and piping to protect against vehicular collision </w:t>
      </w:r>
      <w:r w:rsidR="00F3366F">
        <w:rPr>
          <w:rFonts w:cs="Arial"/>
        </w:rPr>
        <w:t>following</w:t>
      </w:r>
      <w:r w:rsidRPr="00C47E3E">
        <w:rPr>
          <w:rFonts w:cs="Arial"/>
        </w:rPr>
        <w:t xml:space="preserve"> fire regulations and building </w:t>
      </w:r>
      <w:r w:rsidR="00BF2294" w:rsidRPr="00C47E3E">
        <w:rPr>
          <w:rFonts w:cs="Arial"/>
        </w:rPr>
        <w:t>codes.</w:t>
      </w:r>
    </w:p>
    <w:p w14:paraId="1DDFEBA3"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325F926C"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 xml:space="preserve">Provide portable Class ABC [20 </w:t>
      </w:r>
      <w:r w:rsidR="00F3366F">
        <w:rPr>
          <w:rFonts w:cs="Arial"/>
        </w:rPr>
        <w:t>pounds] [40 pounds</w:t>
      </w:r>
      <w:r w:rsidR="00BF2294" w:rsidRPr="00C47E3E">
        <w:rPr>
          <w:rFonts w:cs="Arial"/>
        </w:rPr>
        <w:t>]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 xml:space="preserve">cabinet(s) at dispenser island(s) and [other locations] </w:t>
      </w:r>
      <w:r w:rsidR="00F3366F">
        <w:rPr>
          <w:rFonts w:cs="Arial"/>
        </w:rPr>
        <w:t>following</w:t>
      </w:r>
      <w:r w:rsidR="00BF2294" w:rsidRPr="00C47E3E">
        <w:rPr>
          <w:rFonts w:cs="Arial"/>
        </w:rPr>
        <w:t xml:space="preserve"> applicable fire codes.</w:t>
      </w:r>
    </w:p>
    <w:p w14:paraId="17811AA5" w14:textId="77777777" w:rsidR="00BF2294" w:rsidRPr="00C47E3E" w:rsidRDefault="00BF2294" w:rsidP="00382090">
      <w:pPr>
        <w:pStyle w:val="SpecHeading4A"/>
        <w:ind w:left="0" w:firstLine="0"/>
        <w:rPr>
          <w:rFonts w:cs="Arial"/>
          <w:szCs w:val="22"/>
        </w:rPr>
      </w:pPr>
      <w:bookmarkStart w:id="26" w:name="_Hlk98911739"/>
    </w:p>
    <w:p w14:paraId="4EE7E483" w14:textId="77777777" w:rsidR="00BF2294" w:rsidRPr="00C47E3E" w:rsidRDefault="00BF2294" w:rsidP="00703F08">
      <w:pPr>
        <w:pStyle w:val="SpecHeading4A"/>
        <w:rPr>
          <w:rFonts w:cs="Arial"/>
          <w:szCs w:val="22"/>
        </w:rPr>
      </w:pPr>
    </w:p>
    <w:p w14:paraId="313654C0"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0C5E1774" w14:textId="77777777" w:rsidR="00703F08" w:rsidRPr="00C47E3E" w:rsidRDefault="00703F08" w:rsidP="00703F08">
      <w:pPr>
        <w:pStyle w:val="SpecHeading4A"/>
        <w:rPr>
          <w:rFonts w:cs="Arial"/>
          <w:b/>
          <w:szCs w:val="22"/>
        </w:rPr>
      </w:pPr>
    </w:p>
    <w:p w14:paraId="10B67E7B"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441EF725" w14:textId="77777777" w:rsidR="00AA7C04" w:rsidRPr="00C47E3E" w:rsidRDefault="00AA7C04" w:rsidP="00AA7C04">
      <w:pPr>
        <w:rPr>
          <w:rFonts w:cs="Arial"/>
        </w:rPr>
      </w:pPr>
    </w:p>
    <w:p w14:paraId="72FC24B3"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00D0398C">
        <w:rPr>
          <w:rFonts w:cs="Arial"/>
        </w:rPr>
        <w:t>The tank</w:t>
      </w:r>
      <w:r w:rsidRPr="00C47E3E">
        <w:rPr>
          <w:rFonts w:cs="Arial"/>
        </w:rPr>
        <w:t xml:space="preserve">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w:t>
      </w:r>
      <w:r w:rsidR="00D0398C">
        <w:rPr>
          <w:rFonts w:cs="Arial"/>
        </w:rPr>
        <w:t>strictly follow</w:t>
      </w:r>
      <w:r w:rsidRPr="00C47E3E">
        <w:rPr>
          <w:rFonts w:cs="Arial"/>
        </w:rPr>
        <w:t xml:space="preserve">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4E18D433"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29917508" w14:textId="77777777" w:rsidR="00AA7C04" w:rsidRPr="00C47E3E" w:rsidRDefault="00AA7C04" w:rsidP="00647899">
      <w:pPr>
        <w:pStyle w:val="SpecHeading51"/>
        <w:ind w:left="734"/>
        <w:rPr>
          <w:rFonts w:cs="Arial"/>
        </w:rPr>
      </w:pPr>
      <w:r w:rsidRPr="00C47E3E">
        <w:rPr>
          <w:rFonts w:cs="Arial"/>
        </w:rPr>
        <w:tab/>
        <w:t xml:space="preserve">1, </w:t>
      </w:r>
      <w:r w:rsidR="00D0398C">
        <w:rPr>
          <w:rFonts w:cs="Arial"/>
        </w:rPr>
        <w:t>The contractor</w:t>
      </w:r>
      <w:r w:rsidRPr="00C47E3E">
        <w:rPr>
          <w:rFonts w:cs="Arial"/>
        </w:rPr>
        <w:t xml:space="preserve"> shall familiarize himself with the location of all public utility facilities</w:t>
      </w:r>
    </w:p>
    <w:p w14:paraId="4C4378D7"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537FAE24"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64487357"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4A7DCFC2"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579828AE"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035D87F0"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3634A4CE" w14:textId="77777777" w:rsidR="00AA7C04" w:rsidRPr="00C47E3E" w:rsidRDefault="00AA7C04" w:rsidP="00647899">
      <w:pPr>
        <w:pStyle w:val="SpecHeading51"/>
        <w:ind w:left="734"/>
        <w:rPr>
          <w:rFonts w:cs="Arial"/>
        </w:rPr>
      </w:pPr>
      <w:r w:rsidRPr="00C47E3E">
        <w:rPr>
          <w:rFonts w:cs="Arial"/>
        </w:rPr>
        <w:t xml:space="preserve">              agencies.</w:t>
      </w:r>
    </w:p>
    <w:p w14:paraId="1CA34988" w14:textId="77777777" w:rsidR="0033686B" w:rsidRPr="00C47E3E" w:rsidRDefault="0033686B" w:rsidP="0033686B">
      <w:pPr>
        <w:rPr>
          <w:rFonts w:cs="Arial"/>
        </w:rPr>
      </w:pPr>
    </w:p>
    <w:p w14:paraId="3F489FF4"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602D1A4C" w14:textId="77777777" w:rsidR="0033686B" w:rsidRPr="00C47E3E" w:rsidRDefault="0033686B" w:rsidP="0033686B">
      <w:pPr>
        <w:pStyle w:val="SpecHeading4A"/>
        <w:ind w:left="900" w:hanging="713"/>
        <w:rPr>
          <w:rFonts w:cs="Arial"/>
          <w:szCs w:val="22"/>
        </w:rPr>
      </w:pPr>
    </w:p>
    <w:p w14:paraId="3D56BA77"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 xml:space="preserve">The site shall be prepared to ensure adequate support for the tank system and </w:t>
      </w:r>
      <w:r w:rsidR="00D0398C">
        <w:rPr>
          <w:rFonts w:cs="Arial"/>
        </w:rPr>
        <w:t>surface water drainage</w:t>
      </w:r>
      <w:r w:rsidR="00B818BA" w:rsidRPr="00C47E3E">
        <w:rPr>
          <w:rFonts w:cs="Arial"/>
        </w:rPr>
        <w:t xml:space="preserve">. </w:t>
      </w:r>
      <w:r w:rsidR="00BF2294" w:rsidRPr="00C47E3E">
        <w:rPr>
          <w:rFonts w:cs="Arial"/>
        </w:rPr>
        <w:t xml:space="preserve">The foundation and tank supports shall </w:t>
      </w:r>
      <w:r w:rsidR="00D0398C">
        <w:rPr>
          <w:rFonts w:cs="Arial"/>
        </w:rPr>
        <w:t>support</w:t>
      </w:r>
      <w:r w:rsidR="00BF2294" w:rsidRPr="00C47E3E">
        <w:rPr>
          <w:rFonts w:cs="Arial"/>
        </w:rPr>
        <w:t xml:space="preserve"> the </w:t>
      </w:r>
      <w:r w:rsidR="00D0398C">
        <w:rPr>
          <w:rFonts w:cs="Arial"/>
        </w:rPr>
        <w:t>tank's weight</w:t>
      </w:r>
      <w:r w:rsidR="00BF2294" w:rsidRPr="00C47E3E">
        <w:rPr>
          <w:rFonts w:cs="Arial"/>
        </w:rPr>
        <w:t xml:space="preserve"> and associated </w:t>
      </w:r>
      <w:r w:rsidR="00BF2294" w:rsidRPr="00C47E3E">
        <w:rPr>
          <w:rFonts w:cs="Arial"/>
        </w:rPr>
        <w:lastRenderedPageBreak/>
        <w:t>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433C2D70"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76A80317" w14:textId="77777777" w:rsidR="00BF2294" w:rsidRPr="00C47E3E" w:rsidRDefault="006B303D" w:rsidP="00647899">
      <w:pPr>
        <w:pStyle w:val="SpecHeading4A"/>
        <w:rPr>
          <w:rFonts w:cs="Arial"/>
        </w:rPr>
      </w:pPr>
      <w:r w:rsidRPr="00C47E3E">
        <w:rPr>
          <w:rFonts w:cs="Arial"/>
        </w:rPr>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268B8EA8" w14:textId="77777777" w:rsidR="00BF2294" w:rsidRPr="00C47E3E" w:rsidRDefault="00BF2294" w:rsidP="00647899">
      <w:pPr>
        <w:pStyle w:val="SpecHeading51"/>
        <w:ind w:left="734"/>
        <w:rPr>
          <w:rFonts w:cs="Arial"/>
        </w:rPr>
      </w:pPr>
      <w:r w:rsidRPr="00C47E3E">
        <w:rPr>
          <w:rFonts w:cs="Arial"/>
        </w:rPr>
        <w:t xml:space="preserve">             1.     Regional and local fire </w:t>
      </w:r>
      <w:r w:rsidR="00E95C6F">
        <w:rPr>
          <w:rFonts w:cs="Arial"/>
        </w:rPr>
        <w:t>code</w:t>
      </w:r>
      <w:r w:rsidRPr="00C47E3E">
        <w:rPr>
          <w:rFonts w:cs="Arial"/>
        </w:rPr>
        <w:t xml:space="preserve"> authorities shall be consulted for local requirements.</w:t>
      </w:r>
    </w:p>
    <w:p w14:paraId="52EC7BE7"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w:t>
      </w:r>
      <w:r w:rsidR="00E95C6F">
        <w:rPr>
          <w:rFonts w:cs="Arial"/>
        </w:rPr>
        <w:t>into</w:t>
      </w:r>
      <w:r w:rsidRPr="00C47E3E">
        <w:rPr>
          <w:rFonts w:cs="Arial"/>
        </w:rPr>
        <w:t xml:space="preserve"> the system as</w:t>
      </w:r>
      <w:r w:rsidR="004A3492">
        <w:rPr>
          <w:rFonts w:cs="Arial"/>
        </w:rPr>
        <w:t xml:space="preserve">   </w:t>
      </w:r>
    </w:p>
    <w:p w14:paraId="555A2196"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7DC75B12"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63FDAABD"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158BEF67"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346BF49F"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 xml:space="preserve">2.     National standards dealing with </w:t>
      </w:r>
      <w:r w:rsidR="00E95C6F">
        <w:rPr>
          <w:rFonts w:cs="Arial"/>
          <w:szCs w:val="22"/>
        </w:rPr>
        <w:t>setback</w:t>
      </w:r>
      <w:r w:rsidR="00BF2294" w:rsidRPr="00C47E3E">
        <w:rPr>
          <w:rFonts w:cs="Arial"/>
          <w:szCs w:val="22"/>
        </w:rPr>
        <w:t xml:space="preserve"> and separation</w:t>
      </w:r>
      <w:r w:rsidRPr="00C47E3E">
        <w:rPr>
          <w:rFonts w:cs="Arial"/>
        </w:rPr>
        <w:t xml:space="preserve"> distances are included in NFPA </w:t>
      </w:r>
      <w:r w:rsidR="00BF2294" w:rsidRPr="00C47E3E">
        <w:rPr>
          <w:rFonts w:cs="Arial"/>
          <w:szCs w:val="22"/>
        </w:rPr>
        <w:t>30A and UFC Article 79.</w:t>
      </w:r>
    </w:p>
    <w:p w14:paraId="2C944610"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E95C6F">
        <w:rPr>
          <w:rFonts w:cs="Arial"/>
        </w:rPr>
        <w:t>have</w:t>
      </w:r>
      <w:r w:rsidR="00BF2294" w:rsidRPr="00C47E3E">
        <w:rPr>
          <w:rFonts w:cs="Arial"/>
        </w:rPr>
        <w:t xml:space="preserve"> a gate </w:t>
      </w:r>
      <w:r w:rsidR="00D0398C">
        <w:rPr>
          <w:rFonts w:cs="Arial"/>
        </w:rPr>
        <w:t>adequately</w:t>
      </w:r>
      <w:r w:rsidR="00BF2294" w:rsidRPr="00C47E3E">
        <w:rPr>
          <w:rFonts w:cs="Arial"/>
        </w:rPr>
        <w:t xml:space="preserve"> secured against unauthorized entry per NFPA 30A.</w:t>
      </w:r>
    </w:p>
    <w:p w14:paraId="4F50A688"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 xml:space="preserve">Regional and local fire </w:t>
      </w:r>
      <w:r w:rsidR="00E95C6F">
        <w:rPr>
          <w:rFonts w:cs="Arial"/>
        </w:rPr>
        <w:t>code</w:t>
      </w:r>
      <w:r w:rsidR="00BF2294" w:rsidRPr="00C47E3E">
        <w:rPr>
          <w:rFonts w:cs="Arial"/>
        </w:rPr>
        <w:t xml:space="preserve">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D0398C">
        <w:rPr>
          <w:rFonts w:cs="Arial"/>
        </w:rPr>
        <w:t>NFPA does not require fencing at the tank area</w:t>
      </w:r>
      <w:r w:rsidR="00BF2294" w:rsidRPr="00C47E3E">
        <w:rPr>
          <w:rFonts w:cs="Arial"/>
        </w:rPr>
        <w:t xml:space="preserve">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64119DA0" w14:textId="77777777" w:rsidR="00BF2294" w:rsidRPr="00C47E3E" w:rsidRDefault="00BF2294" w:rsidP="0033686B">
      <w:pPr>
        <w:pStyle w:val="SpecHeading4A"/>
        <w:ind w:left="900" w:hanging="713"/>
        <w:rPr>
          <w:rFonts w:cs="Arial"/>
          <w:szCs w:val="22"/>
        </w:rPr>
      </w:pPr>
    </w:p>
    <w:p w14:paraId="12D8E463"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25BE549A" w14:textId="77777777" w:rsidR="00720352" w:rsidRPr="00C47E3E" w:rsidRDefault="00720352" w:rsidP="00720352">
      <w:pPr>
        <w:pStyle w:val="SpecHeading4A"/>
        <w:rPr>
          <w:rFonts w:cs="Arial"/>
        </w:rPr>
      </w:pPr>
    </w:p>
    <w:p w14:paraId="11C058FC"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w:t>
      </w:r>
      <w:r w:rsidR="00F3366F">
        <w:rPr>
          <w:rFonts w:cs="Arial"/>
        </w:rPr>
        <w:t>following</w:t>
      </w:r>
      <w:r w:rsidR="00A160F0" w:rsidRPr="00C47E3E">
        <w:rPr>
          <w:rFonts w:cs="Arial"/>
        </w:rPr>
        <w:t xml:space="preserve"> the manufacturer's</w:t>
      </w:r>
      <w:r w:rsidR="009F775F" w:rsidRPr="00C47E3E">
        <w:rPr>
          <w:rFonts w:cs="Arial"/>
        </w:rPr>
        <w:t xml:space="preserve"> </w:t>
      </w:r>
      <w:r w:rsidR="00BF2294" w:rsidRPr="00C47E3E">
        <w:rPr>
          <w:rFonts w:cs="Arial"/>
        </w:rPr>
        <w:t>instructions.</w:t>
      </w:r>
    </w:p>
    <w:p w14:paraId="1B228880"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w:t>
      </w:r>
      <w:r w:rsidR="00C52C47">
        <w:rPr>
          <w:rFonts w:cs="Arial"/>
        </w:rPr>
        <w:t xml:space="preserve"> </w:t>
      </w:r>
      <w:r w:rsidRPr="00C47E3E">
        <w:rPr>
          <w:rFonts w:cs="Arial"/>
        </w:rPr>
        <w:t>Securely store the tank at the job site.</w:t>
      </w:r>
    </w:p>
    <w:p w14:paraId="16DB5EE2"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w:t>
      </w:r>
      <w:r w:rsidR="00F3366F">
        <w:rPr>
          <w:rFonts w:cs="Arial"/>
        </w:rPr>
        <w:t>following</w:t>
      </w:r>
      <w:r w:rsidRPr="00C47E3E">
        <w:rPr>
          <w:rFonts w:cs="Arial"/>
        </w:rPr>
        <w:t xml:space="preserve">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w:t>
      </w:r>
      <w:r w:rsidR="00F3366F">
        <w:rPr>
          <w:rFonts w:cs="Arial"/>
        </w:rPr>
        <w:t>,</w:t>
      </w:r>
      <w:r w:rsidR="00BF2294" w:rsidRPr="00C47E3E">
        <w:rPr>
          <w:rFonts w:cs="Arial"/>
        </w:rPr>
        <w:t xml:space="preserve"> including:</w:t>
      </w:r>
    </w:p>
    <w:p w14:paraId="78D3C968"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6FE29BA8"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637A660E"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69AA01D2"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3A14D438"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4C1E36A5"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3E232AAA"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6628839D"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3B4DFF4B"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3A47B13F" w14:textId="77777777" w:rsidR="00E95C6F" w:rsidRDefault="00720352" w:rsidP="00720352">
      <w:pPr>
        <w:pStyle w:val="SpecHeading4A"/>
        <w:rPr>
          <w:rFonts w:cs="Arial"/>
        </w:rPr>
      </w:pPr>
      <w:r w:rsidRPr="00C47E3E">
        <w:rPr>
          <w:rFonts w:cs="Arial"/>
        </w:rPr>
        <w:t xml:space="preserve">            </w:t>
      </w:r>
      <w:r w:rsidR="00E95C6F">
        <w:rPr>
          <w:rFonts w:cs="Arial"/>
        </w:rPr>
        <w:t xml:space="preserve">to </w:t>
      </w:r>
      <w:r w:rsidR="00BF2294" w:rsidRPr="00C47E3E">
        <w:rPr>
          <w:rFonts w:cs="Arial"/>
        </w:rPr>
        <w:t xml:space="preserve">the tank </w:t>
      </w:r>
      <w:r w:rsidR="008B2915" w:rsidRPr="00C47E3E">
        <w:rPr>
          <w:rFonts w:cs="Arial"/>
        </w:rPr>
        <w:t>structure</w:t>
      </w:r>
      <w:r w:rsidR="00E95C6F">
        <w:rPr>
          <w:rFonts w:cs="Arial"/>
        </w:rPr>
        <w:t>,</w:t>
      </w:r>
      <w:r w:rsidR="008B2915" w:rsidRPr="00C47E3E">
        <w:rPr>
          <w:rFonts w:cs="Arial"/>
        </w:rPr>
        <w:t xml:space="preserv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w:t>
      </w:r>
      <w:r w:rsidR="00E95C6F">
        <w:rPr>
          <w:rFonts w:cs="Arial"/>
        </w:rPr>
        <w:t xml:space="preserve">  </w:t>
      </w:r>
    </w:p>
    <w:p w14:paraId="6B677EEC" w14:textId="77777777" w:rsidR="00BF2294" w:rsidRPr="00C47E3E" w:rsidRDefault="00E95C6F" w:rsidP="00E95C6F">
      <w:pPr>
        <w:pStyle w:val="SpecHeading4A"/>
        <w:rPr>
          <w:rFonts w:cs="Arial"/>
        </w:rPr>
      </w:pPr>
      <w:r>
        <w:rPr>
          <w:rFonts w:cs="Arial"/>
        </w:rPr>
        <w:tab/>
      </w:r>
      <w:r>
        <w:rPr>
          <w:rFonts w:cs="Arial"/>
        </w:rPr>
        <w:tab/>
        <w:t xml:space="preserve">   </w:t>
      </w:r>
      <w:r w:rsidR="00720352" w:rsidRPr="00C47E3E">
        <w:rPr>
          <w:rFonts w:cs="Arial"/>
        </w:rPr>
        <w:t xml:space="preserve">outer </w:t>
      </w:r>
      <w:r w:rsidR="00BF2294" w:rsidRPr="00C47E3E">
        <w:rPr>
          <w:rFonts w:cs="Arial"/>
        </w:rPr>
        <w:t>tank.</w:t>
      </w:r>
    </w:p>
    <w:p w14:paraId="7C7D170C"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65EA162D"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6061AF10" w14:textId="77777777" w:rsidR="00720352" w:rsidRPr="00C47E3E" w:rsidRDefault="00720352" w:rsidP="00720352">
      <w:pPr>
        <w:pStyle w:val="SpecHeading4A"/>
        <w:rPr>
          <w:rFonts w:cs="Arial"/>
        </w:rPr>
      </w:pPr>
    </w:p>
    <w:p w14:paraId="1E85D62D"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w:t>
      </w:r>
      <w:r w:rsidR="00721773">
        <w:rPr>
          <w:rFonts w:cs="Arial"/>
        </w:rPr>
        <w:t>following</w:t>
      </w:r>
      <w:r w:rsidR="00BF2294" w:rsidRPr="00C47E3E">
        <w:rPr>
          <w:rFonts w:cs="Arial"/>
        </w:rPr>
        <w:t xml:space="preserve"> sound engineering practice and </w:t>
      </w:r>
      <w:r w:rsidR="002A51B3">
        <w:rPr>
          <w:rFonts w:cs="Arial"/>
        </w:rPr>
        <w:t>following</w:t>
      </w:r>
      <w:r w:rsidR="00BF2294" w:rsidRPr="00C47E3E">
        <w:rPr>
          <w:rFonts w:cs="Arial"/>
        </w:rPr>
        <w:t xml:space="preserve"> NFPA 30A.</w:t>
      </w:r>
    </w:p>
    <w:p w14:paraId="0F763C44"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 xml:space="preserve">coating </w:t>
      </w:r>
      <w:r w:rsidR="002A51B3">
        <w:rPr>
          <w:rFonts w:cs="Arial"/>
        </w:rPr>
        <w:t>compatible with the product stored and the exposure conditions</w:t>
      </w:r>
      <w:r w:rsidR="00BF2294" w:rsidRPr="00C47E3E">
        <w:rPr>
          <w:rFonts w:cs="Arial"/>
        </w:rPr>
        <w:t>.</w:t>
      </w:r>
    </w:p>
    <w:p w14:paraId="45F2ADDB" w14:textId="77777777" w:rsidR="00BF2294" w:rsidRPr="00C47E3E" w:rsidRDefault="00BF2294" w:rsidP="00720352">
      <w:pPr>
        <w:pStyle w:val="SpecHeading4A"/>
        <w:rPr>
          <w:rFonts w:cs="Arial"/>
          <w:szCs w:val="22"/>
        </w:rPr>
      </w:pPr>
      <w:r w:rsidRPr="00C47E3E">
        <w:rPr>
          <w:rFonts w:cs="Arial"/>
          <w:szCs w:val="22"/>
        </w:rPr>
        <w:t xml:space="preserve"> </w:t>
      </w:r>
    </w:p>
    <w:p w14:paraId="0A048A65"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6B3E0461" w14:textId="77777777" w:rsidR="00A160F0" w:rsidRPr="00C47E3E" w:rsidRDefault="00A160F0" w:rsidP="00A160F0">
      <w:pPr>
        <w:rPr>
          <w:rFonts w:cs="Arial"/>
        </w:rPr>
      </w:pPr>
    </w:p>
    <w:p w14:paraId="453AE636"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2A51B3">
        <w:rPr>
          <w:rFonts w:cs="Arial"/>
        </w:rPr>
        <w:t>following</w:t>
      </w:r>
      <w:r w:rsidR="00C964BB" w:rsidRPr="00C47E3E">
        <w:rPr>
          <w:rFonts w:cs="Arial"/>
        </w:rPr>
        <w:t xml:space="preserve"> the </w:t>
      </w:r>
      <w:r w:rsidRPr="00C47E3E">
        <w:rPr>
          <w:rFonts w:cs="Arial"/>
        </w:rPr>
        <w:t xml:space="preserve">manufacturers' installation </w:t>
      </w:r>
      <w:r w:rsidRPr="00C47E3E">
        <w:rPr>
          <w:rFonts w:cs="Arial"/>
        </w:rPr>
        <w:lastRenderedPageBreak/>
        <w:t xml:space="preserve">instructions, </w:t>
      </w:r>
      <w:r w:rsidR="006D2016" w:rsidRPr="00C47E3E">
        <w:rPr>
          <w:rFonts w:cs="Arial"/>
        </w:rPr>
        <w:t>industry-standard</w:t>
      </w:r>
      <w:r w:rsidRPr="00C47E3E">
        <w:rPr>
          <w:rFonts w:cs="Arial"/>
        </w:rPr>
        <w:t xml:space="preserve"> recommended practices</w:t>
      </w:r>
      <w:r w:rsidR="002A51B3">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7F9E91E3"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014F9D5E"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6654C1D7"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5C9D32C4" w14:textId="77777777" w:rsidR="00C964BB" w:rsidRPr="00C47E3E" w:rsidRDefault="00C964BB" w:rsidP="0033686B">
      <w:pPr>
        <w:pStyle w:val="SpecHeading4A"/>
        <w:ind w:left="900" w:hanging="713"/>
        <w:rPr>
          <w:rFonts w:cs="Arial"/>
        </w:rPr>
      </w:pPr>
    </w:p>
    <w:p w14:paraId="15B17075"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w:t>
      </w:r>
      <w:r w:rsidR="002A51B3">
        <w:rPr>
          <w:rFonts w:cs="Arial"/>
        </w:rPr>
        <w:t>,</w:t>
      </w:r>
      <w:r w:rsidR="004E2E9C" w:rsidRPr="00C47E3E">
        <w:rPr>
          <w:rFonts w:cs="Arial"/>
        </w:rPr>
        <w:t xml:space="preserve"> including (</w:t>
      </w:r>
      <w:r w:rsidR="004E2E9C" w:rsidRPr="00C47E3E">
        <w:rPr>
          <w:rFonts w:cs="Arial"/>
          <w:szCs w:val="22"/>
        </w:rPr>
        <w:t xml:space="preserve">Electric level and leak monitoring systems, </w:t>
      </w:r>
      <w:r w:rsidR="004E2E9C" w:rsidRPr="00C47E3E">
        <w:rPr>
          <w:rFonts w:cs="Arial"/>
        </w:rPr>
        <w:t>alarms, etc</w:t>
      </w:r>
      <w:r w:rsidR="00A50F03">
        <w:rPr>
          <w:rFonts w:cs="Arial"/>
        </w:rPr>
        <w:t>.</w:t>
      </w:r>
      <w:r w:rsidR="008B5CE2" w:rsidRPr="00C47E3E">
        <w:rPr>
          <w:rFonts w:cs="Arial"/>
        </w:rPr>
        <w:t>):</w:t>
      </w:r>
    </w:p>
    <w:p w14:paraId="5333F785"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 xml:space="preserve">Installation shall </w:t>
      </w:r>
      <w:r w:rsidR="002A51B3">
        <w:rPr>
          <w:rFonts w:cs="Arial"/>
        </w:rPr>
        <w:t>follow manufacturers' instructions and conform to state and local electrical codes,</w:t>
      </w:r>
      <w:r w:rsidRPr="00C47E3E">
        <w:rPr>
          <w:rFonts w:cs="Arial"/>
        </w:rPr>
        <w:t xml:space="preserve"> with special attention to c</w:t>
      </w:r>
      <w:r w:rsidR="00C964BB" w:rsidRPr="00C47E3E">
        <w:rPr>
          <w:rFonts w:cs="Arial"/>
        </w:rPr>
        <w:t xml:space="preserve">ompliance with requirements for </w:t>
      </w:r>
      <w:r w:rsidRPr="00C47E3E">
        <w:rPr>
          <w:rFonts w:cs="Arial"/>
        </w:rPr>
        <w:t>work in classified areas.</w:t>
      </w:r>
    </w:p>
    <w:p w14:paraId="0BAB79F1"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 xml:space="preserve">Provide explosion-proof electrical junction boxes, </w:t>
      </w:r>
      <w:r w:rsidR="00721773">
        <w:rPr>
          <w:rFonts w:cs="Arial"/>
        </w:rPr>
        <w:t>conduits</w:t>
      </w:r>
      <w:r w:rsidR="00876393" w:rsidRPr="00C47E3E">
        <w:rPr>
          <w:rFonts w:cs="Arial"/>
        </w:rPr>
        <w:t>,</w:t>
      </w:r>
      <w:r w:rsidR="00BF2294" w:rsidRPr="00C47E3E">
        <w:rPr>
          <w:rFonts w:cs="Arial"/>
        </w:rPr>
        <w:t xml:space="preserve"> and </w:t>
      </w:r>
      <w:r w:rsidR="00721773">
        <w:rPr>
          <w:rFonts w:cs="Arial"/>
        </w:rPr>
        <w:t>seal-offs</w:t>
      </w:r>
      <w:r w:rsidR="00C964BB" w:rsidRPr="00C47E3E">
        <w:rPr>
          <w:rFonts w:cs="Arial"/>
        </w:rPr>
        <w:t xml:space="preserve"> specified in Article 500 </w:t>
      </w:r>
      <w:r w:rsidR="00BF2294" w:rsidRPr="00C47E3E">
        <w:rPr>
          <w:rFonts w:cs="Arial"/>
        </w:rPr>
        <w:t>514 of the National Electrical Code.</w:t>
      </w:r>
    </w:p>
    <w:p w14:paraId="4C71D71C"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46562EBA" w14:textId="77777777" w:rsidR="00BF2294" w:rsidRPr="00C47E3E" w:rsidRDefault="00BF2294" w:rsidP="0033686B">
      <w:pPr>
        <w:pStyle w:val="SpecHeading4A"/>
        <w:ind w:left="900" w:hanging="713"/>
        <w:rPr>
          <w:rFonts w:cs="Arial"/>
          <w:szCs w:val="22"/>
        </w:rPr>
      </w:pPr>
    </w:p>
    <w:p w14:paraId="734B8270"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32D7FFF8" w14:textId="77777777" w:rsidR="00C964BB" w:rsidRPr="00C47E3E" w:rsidRDefault="00C964BB" w:rsidP="0033686B">
      <w:pPr>
        <w:pStyle w:val="SpecHeading4A"/>
        <w:ind w:left="900" w:hanging="713"/>
        <w:rPr>
          <w:rFonts w:cs="Arial"/>
          <w:szCs w:val="22"/>
        </w:rPr>
      </w:pPr>
    </w:p>
    <w:p w14:paraId="23839B8C"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00721773">
        <w:rPr>
          <w:rFonts w:cs="Arial"/>
        </w:rPr>
        <w:t xml:space="preserve">the </w:t>
      </w:r>
      <w:r w:rsidRPr="00C47E3E">
        <w:rPr>
          <w:rFonts w:cs="Arial"/>
        </w:rPr>
        <w:t>proposed location of control and expansion joints as a shop drawing.</w:t>
      </w:r>
    </w:p>
    <w:p w14:paraId="0AF30428"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27F33226" w14:textId="77777777" w:rsidR="00BF2294" w:rsidRPr="00C47E3E" w:rsidRDefault="00BF2294" w:rsidP="00C964BB">
      <w:pPr>
        <w:pStyle w:val="SpecHeading51"/>
        <w:ind w:left="734"/>
        <w:rPr>
          <w:rFonts w:cs="Arial"/>
        </w:rPr>
      </w:pPr>
      <w:r w:rsidRPr="00C47E3E">
        <w:rPr>
          <w:rFonts w:cs="Arial"/>
        </w:rPr>
        <w:t xml:space="preserve">             1.     [Provide 6 x 6 #6 WWF reinforcement] [Fiber mesh reinforcement].</w:t>
      </w:r>
    </w:p>
    <w:p w14:paraId="37D79773"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64D9E0BB"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w:t>
      </w:r>
      <w:r w:rsidR="002A51B3">
        <w:rPr>
          <w:rFonts w:cs="Arial"/>
        </w:rPr>
        <w:t>,</w:t>
      </w:r>
      <w:r w:rsidRPr="00C47E3E">
        <w:rPr>
          <w:rFonts w:cs="Arial"/>
        </w:rPr>
        <w:t xml:space="preserve">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w:t>
      </w:r>
      <w:r w:rsidR="002A51B3">
        <w:rPr>
          <w:rFonts w:cs="Arial"/>
        </w:rPr>
        <w:t xml:space="preserve">The concrete mix is </w:t>
      </w:r>
      <w:r w:rsidRPr="00C47E3E">
        <w:rPr>
          <w:rFonts w:cs="Arial"/>
        </w:rPr>
        <w:t xml:space="preserve">to be approved by the Owner </w:t>
      </w:r>
      <w:r w:rsidR="008C515C">
        <w:rPr>
          <w:rFonts w:cs="Arial"/>
        </w:rPr>
        <w:t>before</w:t>
      </w:r>
      <w:r w:rsidRPr="00C47E3E">
        <w:rPr>
          <w:rFonts w:cs="Arial"/>
        </w:rPr>
        <w:t xml:space="preserve"> paving.</w:t>
      </w:r>
    </w:p>
    <w:p w14:paraId="158F4A7E"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35296E1C"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2A51B3">
        <w:rPr>
          <w:rFonts w:cs="Arial"/>
        </w:rPr>
        <w:t>The use of additives for cold weather work must be described in the mix design and subject to the owner's approval</w:t>
      </w:r>
      <w:r w:rsidR="00A160F0" w:rsidRPr="00C47E3E">
        <w:rPr>
          <w:rFonts w:cs="Arial"/>
        </w:rPr>
        <w:t>.</w:t>
      </w:r>
    </w:p>
    <w:p w14:paraId="1171F3B4" w14:textId="77777777" w:rsidR="00BF2294" w:rsidRPr="00C47E3E" w:rsidRDefault="00BF2294" w:rsidP="0033686B">
      <w:pPr>
        <w:pStyle w:val="SpecHeading4A"/>
        <w:ind w:left="900" w:hanging="713"/>
        <w:rPr>
          <w:rFonts w:cs="Arial"/>
          <w:szCs w:val="22"/>
        </w:rPr>
      </w:pPr>
    </w:p>
    <w:p w14:paraId="5B9EF776"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7C88571C" w14:textId="77777777" w:rsidR="00A160F0" w:rsidRPr="00C47E3E" w:rsidRDefault="00A160F0" w:rsidP="00A160F0">
      <w:pPr>
        <w:rPr>
          <w:rFonts w:cs="Arial"/>
        </w:rPr>
      </w:pPr>
    </w:p>
    <w:p w14:paraId="1582C6EF"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551678BE"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5A22FA85"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0AF1B6EE"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7603908A" w14:textId="77777777" w:rsidR="00BF2294" w:rsidRPr="00C47E3E" w:rsidRDefault="00BF2294" w:rsidP="00C964BB">
      <w:pPr>
        <w:pStyle w:val="SpecHeading51"/>
        <w:ind w:left="734"/>
        <w:rPr>
          <w:rFonts w:cs="Arial"/>
        </w:rPr>
      </w:pPr>
      <w:r w:rsidRPr="00C47E3E">
        <w:rPr>
          <w:rFonts w:cs="Arial"/>
        </w:rPr>
        <w:t xml:space="preserve">             2. </w:t>
      </w:r>
      <w:r w:rsidR="00F3366F">
        <w:rPr>
          <w:rFonts w:cs="Arial"/>
        </w:rPr>
        <w:tab/>
        <w:t>The bottom</w:t>
      </w:r>
      <w:r w:rsidRPr="00C47E3E">
        <w:rPr>
          <w:rFonts w:cs="Arial"/>
        </w:rPr>
        <w:t xml:space="preserve"> course shall be a binder-type material as described in the DOT </w:t>
      </w:r>
      <w:r w:rsidR="00F3366F">
        <w:rPr>
          <w:rFonts w:cs="Arial"/>
        </w:rPr>
        <w:tab/>
      </w:r>
      <w:r w:rsidRPr="00C47E3E">
        <w:rPr>
          <w:rFonts w:cs="Arial"/>
        </w:rPr>
        <w:t>specifications.</w:t>
      </w:r>
      <w:r w:rsidR="00F3366F">
        <w:rPr>
          <w:rFonts w:cs="Arial"/>
        </w:rPr>
        <w:t xml:space="preserve"> </w:t>
      </w:r>
      <w:r w:rsidRPr="00C47E3E">
        <w:rPr>
          <w:rFonts w:cs="Arial"/>
        </w:rPr>
        <w:t xml:space="preserve">This course may be laid </w:t>
      </w:r>
      <w:r w:rsidR="002A51B3">
        <w:rPr>
          <w:rFonts w:cs="Arial"/>
        </w:rPr>
        <w:t>entirely</w:t>
      </w:r>
      <w:r w:rsidRPr="00C47E3E">
        <w:rPr>
          <w:rFonts w:cs="Arial"/>
        </w:rPr>
        <w:t xml:space="preserve"> on compacted backfill and mechanically </w:t>
      </w:r>
      <w:r w:rsidR="00F3366F">
        <w:rPr>
          <w:rFonts w:cs="Arial"/>
        </w:rPr>
        <w:tab/>
      </w:r>
      <w:r w:rsidRPr="00C47E3E">
        <w:rPr>
          <w:rFonts w:cs="Arial"/>
        </w:rPr>
        <w:t>compacted</w:t>
      </w:r>
      <w:r w:rsidR="00F3366F">
        <w:rPr>
          <w:rFonts w:cs="Arial"/>
        </w:rPr>
        <w:t xml:space="preserve"> </w:t>
      </w:r>
      <w:r w:rsidRPr="00C47E3E">
        <w:rPr>
          <w:rFonts w:cs="Arial"/>
        </w:rPr>
        <w:t>and rolled.</w:t>
      </w:r>
    </w:p>
    <w:p w14:paraId="01CCF44D" w14:textId="77777777" w:rsidR="00BF2294" w:rsidRPr="00C47E3E" w:rsidRDefault="00BF2294" w:rsidP="00C964BB">
      <w:pPr>
        <w:pStyle w:val="SpecHeading51"/>
        <w:ind w:left="734"/>
        <w:rPr>
          <w:rFonts w:cs="Arial"/>
        </w:rPr>
      </w:pPr>
      <w:r w:rsidRPr="00C47E3E">
        <w:rPr>
          <w:rFonts w:cs="Arial"/>
        </w:rPr>
        <w:t xml:space="preserve">             3. </w:t>
      </w:r>
      <w:r w:rsidR="002A51B3">
        <w:rPr>
          <w:rFonts w:cs="Arial"/>
        </w:rPr>
        <w:tab/>
        <w:t xml:space="preserve">The top course shall be a surface-type mix put down and mechanically compacted or </w:t>
      </w:r>
      <w:r w:rsidR="002A51B3">
        <w:rPr>
          <w:rFonts w:cs="Arial"/>
        </w:rPr>
        <w:tab/>
        <w:t>rolled in equal separate layers of 2 inches</w:t>
      </w:r>
      <w:r w:rsidRPr="00C47E3E">
        <w:rPr>
          <w:rFonts w:cs="Arial"/>
        </w:rPr>
        <w:t xml:space="preserve"> maximum each.</w:t>
      </w:r>
    </w:p>
    <w:p w14:paraId="2EC4CC52"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full-depth or resurfacing, shall be </w:t>
      </w:r>
      <w:r w:rsidR="00A160F0" w:rsidRPr="00C47E3E">
        <w:rPr>
          <w:rFonts w:cs="Arial"/>
        </w:rPr>
        <w:tab/>
      </w:r>
      <w:r w:rsidRPr="00C47E3E">
        <w:rPr>
          <w:rFonts w:cs="Arial"/>
        </w:rPr>
        <w:t>covered with a bituminous material prime coat as specified by DOT.</w:t>
      </w:r>
    </w:p>
    <w:p w14:paraId="4EDF2EEC" w14:textId="77777777" w:rsidR="00BF2294" w:rsidRPr="00C47E3E" w:rsidRDefault="00BF2294" w:rsidP="0033686B">
      <w:pPr>
        <w:pStyle w:val="SpecHeading4A"/>
        <w:ind w:left="900" w:hanging="713"/>
        <w:rPr>
          <w:rFonts w:cs="Arial"/>
          <w:szCs w:val="22"/>
        </w:rPr>
      </w:pPr>
    </w:p>
    <w:p w14:paraId="6317E900"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275299F7" w14:textId="77777777" w:rsidR="00A160F0" w:rsidRPr="00C47E3E" w:rsidRDefault="00A160F0" w:rsidP="00A160F0">
      <w:pPr>
        <w:rPr>
          <w:rFonts w:cs="Arial"/>
        </w:rPr>
      </w:pPr>
    </w:p>
    <w:p w14:paraId="26E960F7"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62399B1A"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57001733"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3986E8CD"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079DE22F"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4EFAD328" w14:textId="77777777" w:rsidR="00BF2294" w:rsidRPr="00C47E3E" w:rsidRDefault="00BF2294" w:rsidP="00C964BB">
      <w:pPr>
        <w:pStyle w:val="SpecHeading51"/>
        <w:ind w:left="734"/>
        <w:rPr>
          <w:rFonts w:cs="Arial"/>
          <w:szCs w:val="22"/>
        </w:rPr>
      </w:pPr>
      <w:r w:rsidRPr="00C47E3E">
        <w:rPr>
          <w:rFonts w:cs="Arial"/>
          <w:szCs w:val="22"/>
        </w:rPr>
        <w:t xml:space="preserve">             5.     </w:t>
      </w:r>
      <w:r w:rsidR="006D2016" w:rsidRPr="00C47E3E">
        <w:rPr>
          <w:rFonts w:cs="Arial"/>
          <w:szCs w:val="22"/>
        </w:rPr>
        <w:t>Post-installation</w:t>
      </w:r>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07837436"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 xml:space="preserve">Test each </w:t>
      </w:r>
      <w:r w:rsidR="002A51B3">
        <w:rPr>
          <w:rFonts w:cs="Arial"/>
        </w:rPr>
        <w:t>system component</w:t>
      </w:r>
      <w:r w:rsidRPr="00C47E3E">
        <w:rPr>
          <w:rFonts w:cs="Arial"/>
        </w:rPr>
        <w:t xml:space="preserve"> for calibration, tightness</w:t>
      </w:r>
      <w:r w:rsidR="006D2016" w:rsidRPr="00C47E3E">
        <w:rPr>
          <w:rFonts w:cs="Arial"/>
        </w:rPr>
        <w:t>,</w:t>
      </w:r>
      <w:r w:rsidRPr="00C47E3E">
        <w:rPr>
          <w:rFonts w:cs="Arial"/>
        </w:rPr>
        <w:t xml:space="preserve"> and proper operation </w:t>
      </w:r>
      <w:r w:rsidR="00721773">
        <w:rPr>
          <w:rFonts w:cs="Arial"/>
        </w:rPr>
        <w:t>following</w:t>
      </w:r>
      <w:r w:rsidRPr="00C47E3E">
        <w:rPr>
          <w:rFonts w:cs="Arial"/>
        </w:rPr>
        <w:t xml:space="preserve"> the </w:t>
      </w:r>
      <w:r w:rsidR="00DF2EBC">
        <w:rPr>
          <w:rFonts w:cs="Arial"/>
        </w:rPr>
        <w:t>component manufacturer's instructions</w:t>
      </w:r>
      <w:r w:rsidRPr="00C47E3E">
        <w:rPr>
          <w:rFonts w:cs="Arial"/>
        </w:rPr>
        <w:t>.</w:t>
      </w:r>
    </w:p>
    <w:p w14:paraId="590DE474"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05020FC2"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3B23423E"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52B12A46"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w:t>
      </w:r>
      <w:r w:rsidR="00DF2EBC">
        <w:rPr>
          <w:rFonts w:cs="Arial"/>
          <w:szCs w:val="22"/>
        </w:rPr>
        <w:t xml:space="preserve">the Owner a record of the testing </w:t>
      </w:r>
      <w:r w:rsidR="002A51B3">
        <w:rPr>
          <w:rFonts w:cs="Arial"/>
          <w:szCs w:val="22"/>
        </w:rPr>
        <w:t>during</w:t>
      </w:r>
      <w:r w:rsidRPr="00C47E3E">
        <w:rPr>
          <w:rFonts w:cs="Arial"/>
          <w:szCs w:val="22"/>
        </w:rPr>
        <w:t xml:space="preserve"> system start-up.</w:t>
      </w:r>
    </w:p>
    <w:p w14:paraId="71AFB2E4"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002A51B3">
        <w:rPr>
          <w:rFonts w:cs="Arial"/>
          <w:szCs w:val="22"/>
        </w:rPr>
        <w:t>The Owner shall witness testing</w:t>
      </w:r>
      <w:r w:rsidRPr="00C47E3E">
        <w:rPr>
          <w:rFonts w:cs="Arial"/>
          <w:szCs w:val="22"/>
        </w:rPr>
        <w:t>.</w:t>
      </w:r>
    </w:p>
    <w:p w14:paraId="7C6ED181"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42684BA8"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362B475F"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 xml:space="preserve">Tests shall </w:t>
      </w:r>
      <w:r w:rsidR="002A51B3">
        <w:rPr>
          <w:rFonts w:cs="Arial"/>
        </w:rPr>
        <w:t>conform</w:t>
      </w:r>
      <w:r w:rsidRPr="00C47E3E">
        <w:rPr>
          <w:rFonts w:cs="Arial"/>
        </w:rPr>
        <w:t xml:space="preserve"> with the manufacturer</w:t>
      </w:r>
      <w:r w:rsidR="00C964BB" w:rsidRPr="00C47E3E">
        <w:rPr>
          <w:rFonts w:cs="Arial"/>
        </w:rPr>
        <w:t>s' instructions, state laws</w:t>
      </w:r>
      <w:r w:rsidR="00721773">
        <w:rPr>
          <w:rFonts w:cs="Arial"/>
        </w:rPr>
        <w:t>,</w:t>
      </w:r>
      <w:r w:rsidR="00C964BB" w:rsidRPr="00C47E3E">
        <w:rPr>
          <w:rFonts w:cs="Arial"/>
        </w:rPr>
        <w:t xml:space="preserve"> and </w:t>
      </w:r>
      <w:r w:rsidRPr="00C47E3E">
        <w:rPr>
          <w:rFonts w:cs="Arial"/>
        </w:rPr>
        <w:t>the quoted industry standards, particularly PEI/RP200.</w:t>
      </w:r>
    </w:p>
    <w:p w14:paraId="355DCB19" w14:textId="77777777" w:rsidR="00BF2294" w:rsidRPr="00C47E3E" w:rsidRDefault="00BF2294" w:rsidP="00134192">
      <w:pPr>
        <w:pStyle w:val="SpecHeading51"/>
        <w:ind w:left="734"/>
        <w:rPr>
          <w:rFonts w:cs="Arial"/>
          <w:szCs w:val="22"/>
        </w:rPr>
      </w:pPr>
      <w:r w:rsidRPr="00C47E3E">
        <w:rPr>
          <w:rFonts w:cs="Arial"/>
          <w:szCs w:val="22"/>
        </w:rPr>
        <w:t xml:space="preserve">             1. </w:t>
      </w:r>
      <w:r w:rsidR="002A51B3">
        <w:rPr>
          <w:rFonts w:cs="Arial"/>
          <w:szCs w:val="22"/>
        </w:rPr>
        <w:t>The most stringent test shall be performed if a conflict exists between the test protocols</w:t>
      </w:r>
      <w:r w:rsidRPr="00C47E3E">
        <w:rPr>
          <w:rFonts w:cs="Arial"/>
          <w:szCs w:val="22"/>
        </w:rPr>
        <w:t>.</w:t>
      </w:r>
    </w:p>
    <w:p w14:paraId="6A4551C6"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005F1504"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5AB5E623"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w:t>
      </w:r>
      <w:r w:rsidR="002A51B3">
        <w:rPr>
          <w:rFonts w:cs="Arial"/>
        </w:rPr>
        <w:t xml:space="preserve">to the Owner the operation of all systems during the </w:t>
      </w:r>
      <w:r w:rsidR="00BF2294" w:rsidRPr="00C47E3E">
        <w:rPr>
          <w:rFonts w:cs="Arial"/>
        </w:rPr>
        <w:t xml:space="preserve">final </w:t>
      </w:r>
      <w:r w:rsidR="002A51B3">
        <w:rPr>
          <w:rFonts w:cs="Arial"/>
        </w:rPr>
        <w:tab/>
      </w:r>
      <w:r w:rsidR="00BF2294" w:rsidRPr="00C47E3E">
        <w:rPr>
          <w:rFonts w:cs="Arial"/>
        </w:rPr>
        <w:t>start-up test.</w:t>
      </w:r>
    </w:p>
    <w:p w14:paraId="0F4AA296"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w:t>
      </w:r>
      <w:r w:rsidR="002A51B3">
        <w:rPr>
          <w:rFonts w:cs="Arial"/>
          <w:szCs w:val="22"/>
        </w:rPr>
        <w:t>properly operating and maintaining</w:t>
      </w:r>
      <w:r w:rsidRPr="00C47E3E">
        <w:rPr>
          <w:rFonts w:cs="Arial"/>
          <w:szCs w:val="22"/>
        </w:rPr>
        <w:t xml:space="preserve"> all</w:t>
      </w:r>
      <w:r w:rsidR="00DF2EBC">
        <w:rPr>
          <w:rFonts w:cs="Arial"/>
          <w:szCs w:val="22"/>
        </w:rPr>
        <w:t xml:space="preserve"> </w:t>
      </w:r>
      <w:r w:rsidRPr="00C47E3E">
        <w:rPr>
          <w:rFonts w:cs="Arial"/>
          <w:szCs w:val="22"/>
        </w:rPr>
        <w:t>components.</w:t>
      </w:r>
    </w:p>
    <w:p w14:paraId="3D4C1C80"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2BEE2355" w14:textId="77777777" w:rsidR="00BF2294" w:rsidRPr="00C47E3E" w:rsidRDefault="00BF2294" w:rsidP="0033686B">
      <w:pPr>
        <w:pStyle w:val="SpecHeading4A"/>
        <w:ind w:left="900" w:hanging="713"/>
        <w:rPr>
          <w:rFonts w:cs="Arial"/>
          <w:szCs w:val="22"/>
        </w:rPr>
      </w:pPr>
    </w:p>
    <w:p w14:paraId="69CE3CA2"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27F8FB01" w14:textId="77777777" w:rsidR="00C00322" w:rsidRPr="00C47E3E" w:rsidRDefault="00C00322" w:rsidP="00C00322">
      <w:pPr>
        <w:pStyle w:val="SpecHeading311"/>
        <w:rPr>
          <w:rFonts w:cs="Arial"/>
        </w:rPr>
      </w:pPr>
    </w:p>
    <w:p w14:paraId="15C21B46"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 xml:space="preserve">Air pressure testing of the </w:t>
      </w:r>
      <w:r w:rsidR="000F2463">
        <w:rPr>
          <w:rFonts w:cs="Arial"/>
        </w:rPr>
        <w:t xml:space="preserve">primary </w:t>
      </w:r>
      <w:r w:rsidR="00BF2294" w:rsidRPr="00C47E3E">
        <w:rPr>
          <w:rFonts w:cs="Arial"/>
        </w:rPr>
        <w:t>inner tank</w:t>
      </w:r>
      <w:r w:rsidR="000F2463">
        <w:rPr>
          <w:rFonts w:cs="Arial"/>
        </w:rPr>
        <w:t>, “OP” Chamber,</w:t>
      </w:r>
      <w:r w:rsidR="00BF2294" w:rsidRPr="00C47E3E">
        <w:rPr>
          <w:rFonts w:cs="Arial"/>
        </w:rPr>
        <w:t xml:space="preserve">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529D11F6"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6EC6F9C8"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626971AE" w14:textId="77777777" w:rsidR="00BF2294" w:rsidRPr="00C47E3E" w:rsidRDefault="00BF2294" w:rsidP="0033686B">
      <w:pPr>
        <w:pStyle w:val="SpecHeading4A"/>
        <w:ind w:left="900" w:hanging="713"/>
        <w:rPr>
          <w:rFonts w:cs="Arial"/>
          <w:szCs w:val="22"/>
        </w:rPr>
      </w:pPr>
    </w:p>
    <w:p w14:paraId="023AFC27"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2BE812C6" w14:textId="77777777" w:rsidR="00A160F0" w:rsidRPr="00C47E3E" w:rsidRDefault="00A160F0" w:rsidP="00A160F0">
      <w:pPr>
        <w:rPr>
          <w:rFonts w:cs="Arial"/>
        </w:rPr>
      </w:pPr>
    </w:p>
    <w:p w14:paraId="01250F07" w14:textId="77777777" w:rsidR="00721773" w:rsidRDefault="00BF2294">
      <w:pPr>
        <w:pStyle w:val="SpecHeading4A"/>
        <w:numPr>
          <w:ilvl w:val="0"/>
          <w:numId w:val="19"/>
        </w:numPr>
        <w:rPr>
          <w:rFonts w:cs="Arial"/>
        </w:rPr>
      </w:pPr>
      <w:r w:rsidRPr="00C47E3E">
        <w:rPr>
          <w:rFonts w:cs="Arial"/>
        </w:rPr>
        <w:t xml:space="preserve">Test product and vent piping </w:t>
      </w:r>
      <w:r w:rsidR="00721773">
        <w:rPr>
          <w:rFonts w:cs="Arial"/>
        </w:rPr>
        <w:t>following</w:t>
      </w:r>
      <w:r w:rsidRPr="00C47E3E">
        <w:rPr>
          <w:rFonts w:cs="Arial"/>
        </w:rPr>
        <w:t xml:space="preserve"> manufacturer's instructi</w:t>
      </w:r>
      <w:r w:rsidR="00C76042" w:rsidRPr="00C47E3E">
        <w:rPr>
          <w:rFonts w:cs="Arial"/>
        </w:rPr>
        <w:t xml:space="preserve">ons and quoted </w:t>
      </w:r>
      <w:r w:rsidRPr="00C47E3E">
        <w:rPr>
          <w:rFonts w:cs="Arial"/>
        </w:rPr>
        <w:t xml:space="preserve">industry </w:t>
      </w:r>
      <w:r w:rsidR="00721773">
        <w:rPr>
          <w:rFonts w:cs="Arial"/>
        </w:rPr>
        <w:t xml:space="preserve"> </w:t>
      </w:r>
    </w:p>
    <w:p w14:paraId="05BE228A" w14:textId="77777777" w:rsidR="00BF2294" w:rsidRPr="00C47E3E" w:rsidRDefault="00721773" w:rsidP="00721773">
      <w:pPr>
        <w:pStyle w:val="SpecHeading4A"/>
        <w:ind w:left="248" w:firstLine="0"/>
        <w:rPr>
          <w:rFonts w:cs="Arial"/>
        </w:rPr>
      </w:pPr>
      <w:r>
        <w:rPr>
          <w:rFonts w:cs="Arial"/>
        </w:rPr>
        <w:t xml:space="preserve">        </w:t>
      </w:r>
      <w:r w:rsidR="00BF2294" w:rsidRPr="00C47E3E">
        <w:rPr>
          <w:rFonts w:cs="Arial"/>
        </w:rPr>
        <w:t>standards, particularly PEI/RP-100.</w:t>
      </w:r>
    </w:p>
    <w:p w14:paraId="6A3FB4F0" w14:textId="77777777" w:rsidR="00BF2294" w:rsidRPr="00C47E3E" w:rsidRDefault="00BF2294" w:rsidP="0033686B">
      <w:pPr>
        <w:pStyle w:val="SpecHeading4A"/>
        <w:ind w:left="900" w:hanging="713"/>
        <w:rPr>
          <w:rFonts w:cs="Arial"/>
          <w:szCs w:val="22"/>
        </w:rPr>
      </w:pPr>
    </w:p>
    <w:p w14:paraId="290D585A"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00034446" w14:textId="77777777" w:rsidR="00A160F0" w:rsidRPr="00C47E3E" w:rsidRDefault="00A160F0" w:rsidP="00A160F0">
      <w:pPr>
        <w:rPr>
          <w:rFonts w:cs="Arial"/>
        </w:rPr>
      </w:pPr>
    </w:p>
    <w:p w14:paraId="185EE129"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uthorities</w:t>
      </w:r>
      <w:r w:rsidR="002A51B3">
        <w:rPr>
          <w:rFonts w:cs="Arial"/>
        </w:rPr>
        <w:t xml:space="preserve"> </w:t>
      </w:r>
      <w:r w:rsidR="002A51B3">
        <w:rPr>
          <w:rFonts w:cs="Arial"/>
        </w:rPr>
        <w:tab/>
      </w:r>
      <w:r w:rsidR="00BF2294" w:rsidRPr="00C47E3E">
        <w:rPr>
          <w:rFonts w:cs="Arial"/>
        </w:rPr>
        <w:t>having jurisdiction. Test records shall include:</w:t>
      </w:r>
    </w:p>
    <w:p w14:paraId="0AF0B06D" w14:textId="77777777" w:rsidR="00BF2294" w:rsidRPr="00C47E3E" w:rsidRDefault="00BF2294" w:rsidP="00C76042">
      <w:pPr>
        <w:pStyle w:val="SpecHeading51"/>
        <w:ind w:left="547"/>
        <w:rPr>
          <w:rFonts w:cs="Arial"/>
        </w:rPr>
      </w:pPr>
      <w:r w:rsidRPr="00C47E3E">
        <w:rPr>
          <w:rFonts w:cs="Arial"/>
        </w:rPr>
        <w:t xml:space="preserve">             1.     Date and time of </w:t>
      </w:r>
      <w:r w:rsidR="00876393" w:rsidRPr="00C47E3E">
        <w:rPr>
          <w:rFonts w:cs="Arial"/>
        </w:rPr>
        <w:t xml:space="preserve">the </w:t>
      </w:r>
      <w:r w:rsidRPr="00C47E3E">
        <w:rPr>
          <w:rFonts w:cs="Arial"/>
        </w:rPr>
        <w:t>test.</w:t>
      </w:r>
    </w:p>
    <w:p w14:paraId="4EACEE52" w14:textId="77777777" w:rsidR="00BF2294" w:rsidRPr="00C47E3E" w:rsidRDefault="00BF2294" w:rsidP="00C76042">
      <w:pPr>
        <w:pStyle w:val="SpecHeading51"/>
        <w:ind w:left="547"/>
        <w:rPr>
          <w:rFonts w:cs="Arial"/>
        </w:rPr>
      </w:pPr>
      <w:r w:rsidRPr="00C47E3E">
        <w:rPr>
          <w:rFonts w:cs="Arial"/>
        </w:rPr>
        <w:lastRenderedPageBreak/>
        <w:t xml:space="preserve">             2.     Name of </w:t>
      </w:r>
      <w:r w:rsidR="00876393" w:rsidRPr="00C47E3E">
        <w:rPr>
          <w:rFonts w:cs="Arial"/>
        </w:rPr>
        <w:t xml:space="preserve">the </w:t>
      </w:r>
      <w:r w:rsidRPr="00C47E3E">
        <w:rPr>
          <w:rFonts w:cs="Arial"/>
        </w:rPr>
        <w:t>tester.</w:t>
      </w:r>
    </w:p>
    <w:p w14:paraId="5B3FA222"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333BC885" w14:textId="77777777" w:rsidR="00BF2294" w:rsidRPr="00C47E3E" w:rsidRDefault="00BF2294" w:rsidP="00C76042">
      <w:pPr>
        <w:pStyle w:val="SpecHeading51"/>
        <w:ind w:left="547"/>
        <w:rPr>
          <w:rFonts w:cs="Arial"/>
        </w:rPr>
      </w:pPr>
      <w:r w:rsidRPr="00C47E3E">
        <w:rPr>
          <w:rFonts w:cs="Arial"/>
        </w:rPr>
        <w:t xml:space="preserve">             4.     Test procedure followed.</w:t>
      </w:r>
    </w:p>
    <w:p w14:paraId="17886BD0" w14:textId="77777777" w:rsidR="00BF2294" w:rsidRPr="00C47E3E" w:rsidRDefault="00BF2294" w:rsidP="00C76042">
      <w:pPr>
        <w:pStyle w:val="SpecHeading51"/>
        <w:ind w:left="547"/>
        <w:rPr>
          <w:rFonts w:cs="Arial"/>
        </w:rPr>
      </w:pPr>
      <w:r w:rsidRPr="00C47E3E">
        <w:rPr>
          <w:rFonts w:cs="Arial"/>
        </w:rPr>
        <w:t xml:space="preserve">             5.     Test results.</w:t>
      </w:r>
    </w:p>
    <w:p w14:paraId="679CC7B4"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04A626A0"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impaired. The Contractor may be</w:t>
      </w:r>
      <w:r w:rsidR="002A51B3">
        <w:rPr>
          <w:rFonts w:cs="Arial"/>
        </w:rPr>
        <w:t xml:space="preserve"> </w:t>
      </w:r>
      <w:r w:rsidR="002A51B3">
        <w:rPr>
          <w:rFonts w:cs="Arial"/>
        </w:rPr>
        <w:tab/>
      </w:r>
      <w:r w:rsidR="00BF2294" w:rsidRPr="00C47E3E">
        <w:rPr>
          <w:rFonts w:cs="Arial"/>
        </w:rPr>
        <w:t>requested to demonstrate the tests as a part of the final approval process.</w:t>
      </w:r>
    </w:p>
    <w:p w14:paraId="7524809E" w14:textId="77777777" w:rsidR="007F7E3F" w:rsidRPr="00C47E3E" w:rsidRDefault="007F7E3F" w:rsidP="0033686B">
      <w:pPr>
        <w:ind w:left="900" w:hanging="713"/>
        <w:rPr>
          <w:rFonts w:cs="Arial"/>
          <w:szCs w:val="22"/>
        </w:rPr>
      </w:pPr>
    </w:p>
    <w:p w14:paraId="14672BF5"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550E0189" w14:textId="77777777" w:rsidR="00A52A68" w:rsidRPr="00C47E3E" w:rsidRDefault="00A52A68" w:rsidP="00A52A68">
      <w:pPr>
        <w:rPr>
          <w:rFonts w:cs="Arial"/>
        </w:rPr>
      </w:pPr>
    </w:p>
    <w:p w14:paraId="155DD311"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4B76F50A"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00FC7F52">
        <w:rPr>
          <w:rFonts w:cs="Arial"/>
        </w:rPr>
        <w:t>T</w:t>
      </w:r>
      <w:r w:rsidR="00721773">
        <w:rPr>
          <w:rFonts w:cs="Arial"/>
        </w:rPr>
        <w:t>he tank exterior must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002A51B3">
        <w:rPr>
          <w:rFonts w:cs="Arial"/>
        </w:rPr>
        <w:t>on</w:t>
      </w:r>
      <w:r w:rsidRPr="00C47E3E">
        <w:rPr>
          <w:rFonts w:cs="Arial"/>
        </w:rPr>
        <w:t xml:space="preserve">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 xml:space="preserve">consideration should be given to the </w:t>
      </w:r>
      <w:r w:rsidR="002A51B3">
        <w:rPr>
          <w:rFonts w:cs="Arial"/>
        </w:rPr>
        <w:t>paint selection</w:t>
      </w:r>
      <w:r w:rsidRPr="00C47E3E">
        <w:rPr>
          <w:rFonts w:cs="Arial"/>
        </w:rPr>
        <w: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2DA34D83"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 xml:space="preserve">vital to ensure </w:t>
      </w:r>
      <w:r w:rsidR="002A51B3">
        <w:rPr>
          <w:rFonts w:cs="Arial"/>
        </w:rPr>
        <w:t>surface water drainage</w:t>
      </w:r>
      <w:r w:rsidRPr="00C47E3E">
        <w:rPr>
          <w:rFonts w:cs="Arial"/>
        </w:rPr>
        <w:t>.</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6CE15C00"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to check for the</w:t>
      </w:r>
      <w:r w:rsidR="00C76042" w:rsidRPr="00C47E3E">
        <w:rPr>
          <w:rFonts w:cs="Arial"/>
        </w:rPr>
        <w:t xml:space="preserve"> </w:t>
      </w:r>
      <w:r w:rsidRPr="00C47E3E">
        <w:rPr>
          <w:rFonts w:cs="Arial"/>
        </w:rPr>
        <w:t>presence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D</w:t>
      </w:r>
      <w:r w:rsidR="002A51B3">
        <w:rPr>
          <w:rFonts w:cs="Arial"/>
        </w:rPr>
        <w:t>,</w:t>
      </w:r>
      <w:r w:rsidRPr="00C47E3E">
        <w:rPr>
          <w:rFonts w:cs="Arial"/>
        </w:rPr>
        <w:t xml:space="preserve"> and API Standard 2610. </w:t>
      </w:r>
    </w:p>
    <w:p w14:paraId="1C935BCC"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5C3554E2"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05064FA7"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xml:space="preserve">: </w:t>
      </w:r>
      <w:r w:rsidR="002A51B3">
        <w:rPr>
          <w:rFonts w:cs="Arial"/>
        </w:rPr>
        <w:t>Aboveground storage tanks are often relocated. When this occurs, the following instructions must be followed: All steps must be documented, and the documentation must</w:t>
      </w:r>
      <w:r w:rsidRPr="00C47E3E">
        <w:rPr>
          <w:rFonts w:cs="Arial"/>
        </w:rPr>
        <w:t xml:space="preserve"> be kept for the life of</w:t>
      </w:r>
      <w:r w:rsidR="00C76042" w:rsidRPr="00C47E3E">
        <w:rPr>
          <w:rFonts w:cs="Arial"/>
        </w:rPr>
        <w:t xml:space="preserve"> </w:t>
      </w:r>
      <w:r w:rsidRPr="00C47E3E">
        <w:rPr>
          <w:rFonts w:cs="Arial"/>
        </w:rPr>
        <w:t>the tank.</w:t>
      </w:r>
    </w:p>
    <w:p w14:paraId="5E2A5C35"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 xml:space="preserve">established </w:t>
      </w:r>
      <w:r w:rsidR="009F47A9">
        <w:rPr>
          <w:rFonts w:cs="Arial"/>
        </w:rPr>
        <w:t>before</w:t>
      </w:r>
      <w:r w:rsidRPr="00C47E3E">
        <w:rPr>
          <w:rFonts w:cs="Arial"/>
        </w:rPr>
        <w:t xml:space="preserve">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1A205358" w14:textId="77777777" w:rsidR="00A52A68" w:rsidRPr="00C47E3E" w:rsidRDefault="00C76042" w:rsidP="00C76042">
      <w:pPr>
        <w:pStyle w:val="SpecHeading51"/>
        <w:rPr>
          <w:rFonts w:cs="Arial"/>
        </w:rPr>
      </w:pPr>
      <w:r w:rsidRPr="00C47E3E">
        <w:rPr>
          <w:rFonts w:cs="Arial"/>
        </w:rPr>
        <w:t>2.</w:t>
      </w:r>
      <w:r w:rsidRPr="00C47E3E">
        <w:rPr>
          <w:rFonts w:cs="Arial"/>
        </w:rPr>
        <w:tab/>
      </w:r>
      <w:r w:rsidR="002A51B3">
        <w:rPr>
          <w:rFonts w:cs="Arial"/>
        </w:rPr>
        <w:t xml:space="preserve">For requirements concerning tank inspections, refer to the STI Standard SP001, “Standard for the Inspection of Aboveground Storage Tanks.” </w:t>
      </w:r>
      <w:r w:rsidR="00DF2EBC">
        <w:rPr>
          <w:rFonts w:cs="Arial"/>
        </w:rPr>
        <w:t>These standards detail</w:t>
      </w:r>
      <w:r w:rsidR="00A52A68" w:rsidRPr="00C47E3E">
        <w:rPr>
          <w:rFonts w:cs="Arial"/>
        </w:rPr>
        <w:t xml:space="preserve"> </w:t>
      </w:r>
      <w:r w:rsidR="002A51B3">
        <w:rPr>
          <w:rFonts w:cs="Arial"/>
        </w:rPr>
        <w:t>inspection requirements</w:t>
      </w:r>
      <w:r w:rsidR="00A52A68" w:rsidRPr="00C47E3E">
        <w:rPr>
          <w:rFonts w:cs="Arial"/>
        </w:rPr>
        <w:t xml:space="preserve">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 xml:space="preserve">inspection </w:t>
      </w:r>
      <w:r w:rsidR="009F47A9">
        <w:rPr>
          <w:rFonts w:cs="Arial"/>
        </w:rPr>
        <w:t>before</w:t>
      </w:r>
      <w:r w:rsidR="00A52A68" w:rsidRPr="00C47E3E">
        <w:rPr>
          <w:rFonts w:cs="Arial"/>
        </w:rPr>
        <w:t xml:space="preserve"> relocation.</w:t>
      </w:r>
    </w:p>
    <w:p w14:paraId="652A14A2" w14:textId="77777777" w:rsidR="00A52A68" w:rsidRPr="00C47E3E" w:rsidRDefault="00C76042" w:rsidP="00C76042">
      <w:pPr>
        <w:pStyle w:val="SpecHeading51"/>
        <w:rPr>
          <w:rFonts w:cs="Arial"/>
        </w:rPr>
      </w:pPr>
      <w:r w:rsidRPr="00C47E3E">
        <w:rPr>
          <w:rFonts w:cs="Arial"/>
        </w:rPr>
        <w:t>3.</w:t>
      </w:r>
      <w:r w:rsidRPr="00C47E3E">
        <w:rPr>
          <w:rFonts w:cs="Arial"/>
        </w:rPr>
        <w:tab/>
      </w:r>
      <w:r w:rsidR="002A51B3">
        <w:rPr>
          <w:rFonts w:cs="Arial"/>
        </w:rPr>
        <w:t xml:space="preserve">The tank must also be subjected to a pressure (or vacuum) test as detailed in paragraph 3.2 above, except an inert gas, such as nitrogen, should be used for tanks that </w:t>
      </w:r>
      <w:r w:rsidR="00A52A68" w:rsidRPr="00C47E3E">
        <w:rPr>
          <w:rFonts w:cs="Arial"/>
        </w:rPr>
        <w:t>previously</w:t>
      </w:r>
      <w:r w:rsidRPr="00C47E3E">
        <w:rPr>
          <w:rFonts w:cs="Arial"/>
        </w:rPr>
        <w:t xml:space="preserve"> </w:t>
      </w:r>
      <w:r w:rsidR="00A52A68" w:rsidRPr="00C47E3E">
        <w:rPr>
          <w:rFonts w:cs="Arial"/>
        </w:rPr>
        <w:t>held fuel.</w:t>
      </w:r>
    </w:p>
    <w:p w14:paraId="1A667780" w14:textId="77777777" w:rsidR="00A52A68" w:rsidRPr="00C47E3E" w:rsidRDefault="00A52A68" w:rsidP="00C76042">
      <w:pPr>
        <w:pStyle w:val="SpecHeading51"/>
        <w:rPr>
          <w:rFonts w:cs="Arial"/>
          <w:szCs w:val="22"/>
        </w:rPr>
      </w:pPr>
    </w:p>
    <w:p w14:paraId="68032B82" w14:textId="77777777" w:rsidR="007F7E3F" w:rsidRPr="00D2629D" w:rsidRDefault="007F7E3F" w:rsidP="0033686B">
      <w:pPr>
        <w:pStyle w:val="SpecHeading1"/>
        <w:ind w:left="900" w:hanging="713"/>
        <w:rPr>
          <w:rFonts w:cs="Arial"/>
          <w:szCs w:val="22"/>
        </w:rPr>
      </w:pPr>
      <w:r w:rsidRPr="00C47E3E">
        <w:rPr>
          <w:rFonts w:cs="Arial"/>
          <w:szCs w:val="22"/>
        </w:rPr>
        <w:t>END OF SECTION</w:t>
      </w:r>
      <w:bookmarkEnd w:id="26"/>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C658D" w14:textId="77777777" w:rsidR="00C1130B" w:rsidRDefault="00C1130B">
      <w:r>
        <w:separator/>
      </w:r>
    </w:p>
  </w:endnote>
  <w:endnote w:type="continuationSeparator" w:id="0">
    <w:p w14:paraId="0301B9E7" w14:textId="77777777" w:rsidR="00C1130B" w:rsidRDefault="00C1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13EC6" w14:textId="77777777" w:rsidR="00C82DA6" w:rsidRDefault="00C82DA6">
    <w:pPr>
      <w:pStyle w:val="SpecFooter"/>
    </w:pPr>
  </w:p>
  <w:p w14:paraId="39A1E867" w14:textId="77777777" w:rsidR="00C82DA6" w:rsidRDefault="00C82DA6">
    <w:pPr>
      <w:pStyle w:val="SpecFooter"/>
    </w:pPr>
  </w:p>
  <w:p w14:paraId="135D934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9B5BC" w14:textId="77777777" w:rsidR="00C1130B" w:rsidRDefault="00C1130B">
      <w:r>
        <w:separator/>
      </w:r>
    </w:p>
  </w:footnote>
  <w:footnote w:type="continuationSeparator" w:id="0">
    <w:p w14:paraId="7E069255" w14:textId="77777777" w:rsidR="00C1130B" w:rsidRDefault="00C11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21D8221B"/>
    <w:multiLevelType w:val="hybridMultilevel"/>
    <w:tmpl w:val="0F242A9A"/>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4"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3A50EE"/>
    <w:multiLevelType w:val="hybridMultilevel"/>
    <w:tmpl w:val="A87AFA3A"/>
    <w:lvl w:ilvl="0" w:tplc="34168B18">
      <w:start w:val="1"/>
      <w:numFmt w:val="upperLetter"/>
      <w:lvlText w:val="%1."/>
      <w:lvlJc w:val="left"/>
      <w:pPr>
        <w:ind w:left="734" w:hanging="547"/>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1" w15:restartNumberingAfterBreak="0">
    <w:nsid w:val="4C92517A"/>
    <w:multiLevelType w:val="hybridMultilevel"/>
    <w:tmpl w:val="64CEB0C2"/>
    <w:lvl w:ilvl="0" w:tplc="972E5BBA">
      <w:start w:val="1"/>
      <w:numFmt w:val="upperLetter"/>
      <w:lvlText w:val="%1."/>
      <w:lvlJc w:val="left"/>
      <w:pPr>
        <w:ind w:left="735" w:hanging="548"/>
      </w:pPr>
      <w:rPr>
        <w:rFonts w:cs="Arial"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2" w15:restartNumberingAfterBreak="0">
    <w:nsid w:val="4CA21C5B"/>
    <w:multiLevelType w:val="multilevel"/>
    <w:tmpl w:val="1B585D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4" w15:restartNumberingAfterBreak="0">
    <w:nsid w:val="55B36FCA"/>
    <w:multiLevelType w:val="hybridMultilevel"/>
    <w:tmpl w:val="BEA0B92E"/>
    <w:lvl w:ilvl="0" w:tplc="6024A8AE">
      <w:start w:val="1"/>
      <w:numFmt w:val="upperLetter"/>
      <w:lvlText w:val="%1."/>
      <w:lvlJc w:val="left"/>
      <w:pPr>
        <w:ind w:left="720" w:hanging="472"/>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15"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56814ADE"/>
    <w:multiLevelType w:val="hybridMultilevel"/>
    <w:tmpl w:val="0CCE8AD8"/>
    <w:lvl w:ilvl="0" w:tplc="CC66E6AC">
      <w:start w:val="3"/>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0" w15:restartNumberingAfterBreak="0">
    <w:nsid w:val="6B0617BA"/>
    <w:multiLevelType w:val="hybridMultilevel"/>
    <w:tmpl w:val="D058730E"/>
    <w:lvl w:ilvl="0" w:tplc="FFFFFFFF">
      <w:start w:val="1"/>
      <w:numFmt w:val="bullet"/>
      <w:lvlText w:val=""/>
      <w:lvlJc w:val="left"/>
      <w:pPr>
        <w:tabs>
          <w:tab w:val="num" w:pos="2174"/>
        </w:tabs>
        <w:ind w:left="2174" w:hanging="360"/>
      </w:pPr>
      <w:rPr>
        <w:rFonts w:ascii="Symbol" w:hAnsi="Symbol" w:hint="default"/>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EC2FCE"/>
    <w:multiLevelType w:val="hybridMultilevel"/>
    <w:tmpl w:val="58D4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15:restartNumberingAfterBreak="0">
    <w:nsid w:val="78EC4550"/>
    <w:multiLevelType w:val="hybridMultilevel"/>
    <w:tmpl w:val="ACA00230"/>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5"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046216">
    <w:abstractNumId w:val="23"/>
  </w:num>
  <w:num w:numId="2" w16cid:durableId="1354498314">
    <w:abstractNumId w:val="10"/>
  </w:num>
  <w:num w:numId="3" w16cid:durableId="324090726">
    <w:abstractNumId w:val="7"/>
  </w:num>
  <w:num w:numId="4" w16cid:durableId="90246322">
    <w:abstractNumId w:val="17"/>
  </w:num>
  <w:num w:numId="5" w16cid:durableId="880703142">
    <w:abstractNumId w:val="4"/>
  </w:num>
  <w:num w:numId="6" w16cid:durableId="304743746">
    <w:abstractNumId w:val="1"/>
  </w:num>
  <w:num w:numId="7" w16cid:durableId="1516841742">
    <w:abstractNumId w:val="26"/>
  </w:num>
  <w:num w:numId="8" w16cid:durableId="63916610">
    <w:abstractNumId w:val="15"/>
  </w:num>
  <w:num w:numId="9" w16cid:durableId="433407528">
    <w:abstractNumId w:val="5"/>
  </w:num>
  <w:num w:numId="10" w16cid:durableId="540097497">
    <w:abstractNumId w:val="3"/>
  </w:num>
  <w:num w:numId="11" w16cid:durableId="972322781">
    <w:abstractNumId w:val="19"/>
  </w:num>
  <w:num w:numId="12" w16cid:durableId="847408830">
    <w:abstractNumId w:val="22"/>
  </w:num>
  <w:num w:numId="13" w16cid:durableId="945388514">
    <w:abstractNumId w:val="18"/>
  </w:num>
  <w:num w:numId="14" w16cid:durableId="1526796286">
    <w:abstractNumId w:val="25"/>
  </w:num>
  <w:num w:numId="15" w16cid:durableId="747464003">
    <w:abstractNumId w:val="21"/>
  </w:num>
  <w:num w:numId="16" w16cid:durableId="356544496">
    <w:abstractNumId w:val="2"/>
  </w:num>
  <w:num w:numId="17" w16cid:durableId="505247639">
    <w:abstractNumId w:val="8"/>
  </w:num>
  <w:num w:numId="18" w16cid:durableId="746197628">
    <w:abstractNumId w:val="16"/>
  </w:num>
  <w:num w:numId="19" w16cid:durableId="1707675999">
    <w:abstractNumId w:val="14"/>
  </w:num>
  <w:num w:numId="20" w16cid:durableId="709115633">
    <w:abstractNumId w:val="11"/>
  </w:num>
  <w:num w:numId="21" w16cid:durableId="1994916906">
    <w:abstractNumId w:val="24"/>
  </w:num>
  <w:num w:numId="22" w16cid:durableId="1550189009">
    <w:abstractNumId w:val="20"/>
  </w:num>
  <w:num w:numId="23" w16cid:durableId="1703633651">
    <w:abstractNumId w:val="12"/>
  </w:num>
  <w:num w:numId="24" w16cid:durableId="1025180026">
    <w:abstractNumId w:val="6"/>
  </w:num>
  <w:num w:numId="25" w16cid:durableId="1719087204">
    <w:abstractNumId w:val="0"/>
  </w:num>
  <w:num w:numId="26" w16cid:durableId="816915405">
    <w:abstractNumId w:val="13"/>
  </w:num>
  <w:num w:numId="27" w16cid:durableId="759762117">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8834CF92-D8CA-4AB6-B9BF-9A590AD6C9BC}"/>
    <w:docVar w:name="dgnword-eventsink" w:val="216107736"/>
  </w:docVars>
  <w:rsids>
    <w:rsidRoot w:val="00C1176A"/>
    <w:rsid w:val="0000173D"/>
    <w:rsid w:val="00004A95"/>
    <w:rsid w:val="0001240B"/>
    <w:rsid w:val="000231AD"/>
    <w:rsid w:val="00031185"/>
    <w:rsid w:val="000315E9"/>
    <w:rsid w:val="000348CC"/>
    <w:rsid w:val="00043479"/>
    <w:rsid w:val="000535FB"/>
    <w:rsid w:val="00063A11"/>
    <w:rsid w:val="000813AB"/>
    <w:rsid w:val="00084082"/>
    <w:rsid w:val="00091BE0"/>
    <w:rsid w:val="00096217"/>
    <w:rsid w:val="000C4F6A"/>
    <w:rsid w:val="000D5BB3"/>
    <w:rsid w:val="000D6AC4"/>
    <w:rsid w:val="000D7214"/>
    <w:rsid w:val="000F2463"/>
    <w:rsid w:val="0010295B"/>
    <w:rsid w:val="0011199A"/>
    <w:rsid w:val="001224DB"/>
    <w:rsid w:val="00123CF0"/>
    <w:rsid w:val="00134192"/>
    <w:rsid w:val="001353F4"/>
    <w:rsid w:val="00137954"/>
    <w:rsid w:val="0015056A"/>
    <w:rsid w:val="001519EE"/>
    <w:rsid w:val="00153D42"/>
    <w:rsid w:val="00156D79"/>
    <w:rsid w:val="001679EB"/>
    <w:rsid w:val="00191491"/>
    <w:rsid w:val="001940ED"/>
    <w:rsid w:val="001A7411"/>
    <w:rsid w:val="001B0685"/>
    <w:rsid w:val="001D30BE"/>
    <w:rsid w:val="001E2BCD"/>
    <w:rsid w:val="001E395A"/>
    <w:rsid w:val="0020315E"/>
    <w:rsid w:val="00205FF4"/>
    <w:rsid w:val="00210BE5"/>
    <w:rsid w:val="00221BEB"/>
    <w:rsid w:val="002340A6"/>
    <w:rsid w:val="00245657"/>
    <w:rsid w:val="002510A6"/>
    <w:rsid w:val="00261C9B"/>
    <w:rsid w:val="002947FE"/>
    <w:rsid w:val="002A0DD0"/>
    <w:rsid w:val="002A51B3"/>
    <w:rsid w:val="002B7BC3"/>
    <w:rsid w:val="002C33E2"/>
    <w:rsid w:val="002C6B4E"/>
    <w:rsid w:val="002D71CD"/>
    <w:rsid w:val="002E403F"/>
    <w:rsid w:val="002F488B"/>
    <w:rsid w:val="002F583D"/>
    <w:rsid w:val="00300ABC"/>
    <w:rsid w:val="003024A1"/>
    <w:rsid w:val="00302EF7"/>
    <w:rsid w:val="003036A7"/>
    <w:rsid w:val="00303765"/>
    <w:rsid w:val="003041CD"/>
    <w:rsid w:val="00306F3B"/>
    <w:rsid w:val="00325491"/>
    <w:rsid w:val="00331517"/>
    <w:rsid w:val="00332DB3"/>
    <w:rsid w:val="00334BF7"/>
    <w:rsid w:val="00334F54"/>
    <w:rsid w:val="0033686B"/>
    <w:rsid w:val="0035446C"/>
    <w:rsid w:val="00361E05"/>
    <w:rsid w:val="00363286"/>
    <w:rsid w:val="003645E4"/>
    <w:rsid w:val="00377296"/>
    <w:rsid w:val="00382090"/>
    <w:rsid w:val="003856DA"/>
    <w:rsid w:val="00395CBB"/>
    <w:rsid w:val="003B0693"/>
    <w:rsid w:val="003C1956"/>
    <w:rsid w:val="003C4379"/>
    <w:rsid w:val="003D3FC1"/>
    <w:rsid w:val="003D6CDE"/>
    <w:rsid w:val="003F0D60"/>
    <w:rsid w:val="003F4741"/>
    <w:rsid w:val="003F4C08"/>
    <w:rsid w:val="00400ABB"/>
    <w:rsid w:val="00411622"/>
    <w:rsid w:val="0041162F"/>
    <w:rsid w:val="00412F14"/>
    <w:rsid w:val="00415816"/>
    <w:rsid w:val="00417D5C"/>
    <w:rsid w:val="00425B96"/>
    <w:rsid w:val="00437554"/>
    <w:rsid w:val="00462815"/>
    <w:rsid w:val="004645E6"/>
    <w:rsid w:val="00465996"/>
    <w:rsid w:val="004669A2"/>
    <w:rsid w:val="00471747"/>
    <w:rsid w:val="00483339"/>
    <w:rsid w:val="00486CDB"/>
    <w:rsid w:val="004A3492"/>
    <w:rsid w:val="004A413B"/>
    <w:rsid w:val="004B23C2"/>
    <w:rsid w:val="004B4076"/>
    <w:rsid w:val="004C003A"/>
    <w:rsid w:val="004C0B8A"/>
    <w:rsid w:val="004D426B"/>
    <w:rsid w:val="004E1508"/>
    <w:rsid w:val="004E1A03"/>
    <w:rsid w:val="004E2E9C"/>
    <w:rsid w:val="004E4BE1"/>
    <w:rsid w:val="004F28BC"/>
    <w:rsid w:val="0051362A"/>
    <w:rsid w:val="0051719A"/>
    <w:rsid w:val="005228C4"/>
    <w:rsid w:val="00522AA4"/>
    <w:rsid w:val="00527504"/>
    <w:rsid w:val="005365B5"/>
    <w:rsid w:val="0055788A"/>
    <w:rsid w:val="00576A09"/>
    <w:rsid w:val="00582813"/>
    <w:rsid w:val="005B6D1D"/>
    <w:rsid w:val="005C7100"/>
    <w:rsid w:val="005D2536"/>
    <w:rsid w:val="005D2896"/>
    <w:rsid w:val="005F486D"/>
    <w:rsid w:val="00605D2F"/>
    <w:rsid w:val="00633952"/>
    <w:rsid w:val="00645BBC"/>
    <w:rsid w:val="00647899"/>
    <w:rsid w:val="006548AC"/>
    <w:rsid w:val="0066416A"/>
    <w:rsid w:val="00674445"/>
    <w:rsid w:val="00676877"/>
    <w:rsid w:val="00677FE0"/>
    <w:rsid w:val="006870A4"/>
    <w:rsid w:val="006B1A52"/>
    <w:rsid w:val="006B303D"/>
    <w:rsid w:val="006C12DF"/>
    <w:rsid w:val="006C3DB7"/>
    <w:rsid w:val="006C76ED"/>
    <w:rsid w:val="006D132A"/>
    <w:rsid w:val="006D2016"/>
    <w:rsid w:val="006D4B44"/>
    <w:rsid w:val="006E76D5"/>
    <w:rsid w:val="006F33E3"/>
    <w:rsid w:val="006F665D"/>
    <w:rsid w:val="00703F08"/>
    <w:rsid w:val="00711304"/>
    <w:rsid w:val="00711E4B"/>
    <w:rsid w:val="00715E85"/>
    <w:rsid w:val="00720352"/>
    <w:rsid w:val="00721773"/>
    <w:rsid w:val="00725450"/>
    <w:rsid w:val="007278E2"/>
    <w:rsid w:val="0073494D"/>
    <w:rsid w:val="00740971"/>
    <w:rsid w:val="00741C53"/>
    <w:rsid w:val="00752D89"/>
    <w:rsid w:val="00785EDF"/>
    <w:rsid w:val="00786D5A"/>
    <w:rsid w:val="007878AE"/>
    <w:rsid w:val="007A0435"/>
    <w:rsid w:val="007A231C"/>
    <w:rsid w:val="007B01F6"/>
    <w:rsid w:val="007B369B"/>
    <w:rsid w:val="007B4A85"/>
    <w:rsid w:val="007C4377"/>
    <w:rsid w:val="007C494B"/>
    <w:rsid w:val="007D12C5"/>
    <w:rsid w:val="007D1C60"/>
    <w:rsid w:val="007D5203"/>
    <w:rsid w:val="007D7120"/>
    <w:rsid w:val="007D78E7"/>
    <w:rsid w:val="007F7E3F"/>
    <w:rsid w:val="00804B7F"/>
    <w:rsid w:val="0082275B"/>
    <w:rsid w:val="00832416"/>
    <w:rsid w:val="00832F17"/>
    <w:rsid w:val="00837441"/>
    <w:rsid w:val="008412B1"/>
    <w:rsid w:val="00850685"/>
    <w:rsid w:val="00855767"/>
    <w:rsid w:val="00860110"/>
    <w:rsid w:val="008740E4"/>
    <w:rsid w:val="00874FDB"/>
    <w:rsid w:val="008753B8"/>
    <w:rsid w:val="00876393"/>
    <w:rsid w:val="0087652C"/>
    <w:rsid w:val="00882776"/>
    <w:rsid w:val="00886A0E"/>
    <w:rsid w:val="008908DC"/>
    <w:rsid w:val="00891696"/>
    <w:rsid w:val="00892FB6"/>
    <w:rsid w:val="00897DDA"/>
    <w:rsid w:val="008A09FA"/>
    <w:rsid w:val="008A1E98"/>
    <w:rsid w:val="008B2915"/>
    <w:rsid w:val="008B5CE2"/>
    <w:rsid w:val="008C515C"/>
    <w:rsid w:val="008D0557"/>
    <w:rsid w:val="008D0CF4"/>
    <w:rsid w:val="008F05AA"/>
    <w:rsid w:val="008F3AAB"/>
    <w:rsid w:val="00901A39"/>
    <w:rsid w:val="00934070"/>
    <w:rsid w:val="009367AC"/>
    <w:rsid w:val="00941B00"/>
    <w:rsid w:val="00956AE4"/>
    <w:rsid w:val="009748A6"/>
    <w:rsid w:val="00980D8F"/>
    <w:rsid w:val="00985665"/>
    <w:rsid w:val="00987E33"/>
    <w:rsid w:val="009B36C1"/>
    <w:rsid w:val="009B48E7"/>
    <w:rsid w:val="009B570F"/>
    <w:rsid w:val="009B5E06"/>
    <w:rsid w:val="009B6BAF"/>
    <w:rsid w:val="009C5A5A"/>
    <w:rsid w:val="009D236D"/>
    <w:rsid w:val="009D23C2"/>
    <w:rsid w:val="009E27AB"/>
    <w:rsid w:val="009E47C6"/>
    <w:rsid w:val="009E73FB"/>
    <w:rsid w:val="009E7578"/>
    <w:rsid w:val="009F47A9"/>
    <w:rsid w:val="009F775F"/>
    <w:rsid w:val="00A05864"/>
    <w:rsid w:val="00A12EE2"/>
    <w:rsid w:val="00A133DB"/>
    <w:rsid w:val="00A160F0"/>
    <w:rsid w:val="00A24310"/>
    <w:rsid w:val="00A339DA"/>
    <w:rsid w:val="00A36ABA"/>
    <w:rsid w:val="00A42FBB"/>
    <w:rsid w:val="00A50F03"/>
    <w:rsid w:val="00A52A68"/>
    <w:rsid w:val="00A645D8"/>
    <w:rsid w:val="00A8352A"/>
    <w:rsid w:val="00A83B6A"/>
    <w:rsid w:val="00A92280"/>
    <w:rsid w:val="00A93FD4"/>
    <w:rsid w:val="00A9700A"/>
    <w:rsid w:val="00AA30DE"/>
    <w:rsid w:val="00AA3E36"/>
    <w:rsid w:val="00AA7C04"/>
    <w:rsid w:val="00AC37A7"/>
    <w:rsid w:val="00AC579D"/>
    <w:rsid w:val="00AD152E"/>
    <w:rsid w:val="00AD75E7"/>
    <w:rsid w:val="00AE51E6"/>
    <w:rsid w:val="00AF00AC"/>
    <w:rsid w:val="00AF1097"/>
    <w:rsid w:val="00AF542A"/>
    <w:rsid w:val="00AF63E7"/>
    <w:rsid w:val="00B00D02"/>
    <w:rsid w:val="00B270F6"/>
    <w:rsid w:val="00B271F1"/>
    <w:rsid w:val="00B32788"/>
    <w:rsid w:val="00B37B65"/>
    <w:rsid w:val="00B46C9B"/>
    <w:rsid w:val="00B527B5"/>
    <w:rsid w:val="00B6401E"/>
    <w:rsid w:val="00B66CFA"/>
    <w:rsid w:val="00B729D8"/>
    <w:rsid w:val="00B742E0"/>
    <w:rsid w:val="00B77441"/>
    <w:rsid w:val="00B818BA"/>
    <w:rsid w:val="00BA3FFA"/>
    <w:rsid w:val="00BA77CF"/>
    <w:rsid w:val="00BB16F6"/>
    <w:rsid w:val="00BB2DB9"/>
    <w:rsid w:val="00BD00D1"/>
    <w:rsid w:val="00BE3A3A"/>
    <w:rsid w:val="00BE7FD9"/>
    <w:rsid w:val="00BF126E"/>
    <w:rsid w:val="00BF2294"/>
    <w:rsid w:val="00BF4A3A"/>
    <w:rsid w:val="00C00322"/>
    <w:rsid w:val="00C1130B"/>
    <w:rsid w:val="00C1176A"/>
    <w:rsid w:val="00C27358"/>
    <w:rsid w:val="00C27F3C"/>
    <w:rsid w:val="00C320D7"/>
    <w:rsid w:val="00C37509"/>
    <w:rsid w:val="00C46083"/>
    <w:rsid w:val="00C47E3E"/>
    <w:rsid w:val="00C52C47"/>
    <w:rsid w:val="00C55E2D"/>
    <w:rsid w:val="00C65424"/>
    <w:rsid w:val="00C73BB0"/>
    <w:rsid w:val="00C76042"/>
    <w:rsid w:val="00C82DA6"/>
    <w:rsid w:val="00C86D4D"/>
    <w:rsid w:val="00C964BB"/>
    <w:rsid w:val="00C97077"/>
    <w:rsid w:val="00CB7E5F"/>
    <w:rsid w:val="00CC3EA4"/>
    <w:rsid w:val="00CC506D"/>
    <w:rsid w:val="00CD3303"/>
    <w:rsid w:val="00CE58B5"/>
    <w:rsid w:val="00CF0D31"/>
    <w:rsid w:val="00CF1770"/>
    <w:rsid w:val="00CF2B47"/>
    <w:rsid w:val="00CF50F7"/>
    <w:rsid w:val="00CF613B"/>
    <w:rsid w:val="00D0398C"/>
    <w:rsid w:val="00D1024B"/>
    <w:rsid w:val="00D1694B"/>
    <w:rsid w:val="00D20033"/>
    <w:rsid w:val="00D2629D"/>
    <w:rsid w:val="00D27E67"/>
    <w:rsid w:val="00D34599"/>
    <w:rsid w:val="00D46088"/>
    <w:rsid w:val="00D4645E"/>
    <w:rsid w:val="00D55DDD"/>
    <w:rsid w:val="00D56577"/>
    <w:rsid w:val="00D56FFD"/>
    <w:rsid w:val="00D608A2"/>
    <w:rsid w:val="00D66A53"/>
    <w:rsid w:val="00D7206D"/>
    <w:rsid w:val="00D7465A"/>
    <w:rsid w:val="00D76D25"/>
    <w:rsid w:val="00D84663"/>
    <w:rsid w:val="00D865AA"/>
    <w:rsid w:val="00D8758F"/>
    <w:rsid w:val="00DA5DAB"/>
    <w:rsid w:val="00DB02A2"/>
    <w:rsid w:val="00DB526E"/>
    <w:rsid w:val="00DC0128"/>
    <w:rsid w:val="00DC3273"/>
    <w:rsid w:val="00DC7EDE"/>
    <w:rsid w:val="00DD33D7"/>
    <w:rsid w:val="00DD65C1"/>
    <w:rsid w:val="00DE174A"/>
    <w:rsid w:val="00DF2EBC"/>
    <w:rsid w:val="00DF3C67"/>
    <w:rsid w:val="00DF545E"/>
    <w:rsid w:val="00E01EE8"/>
    <w:rsid w:val="00E06601"/>
    <w:rsid w:val="00E15F0A"/>
    <w:rsid w:val="00E22BB9"/>
    <w:rsid w:val="00E26794"/>
    <w:rsid w:val="00E331FE"/>
    <w:rsid w:val="00E33B5C"/>
    <w:rsid w:val="00E60673"/>
    <w:rsid w:val="00E679E3"/>
    <w:rsid w:val="00E735D8"/>
    <w:rsid w:val="00E95C6F"/>
    <w:rsid w:val="00EB5A97"/>
    <w:rsid w:val="00EB5D66"/>
    <w:rsid w:val="00EB7591"/>
    <w:rsid w:val="00EC6719"/>
    <w:rsid w:val="00EC6BC1"/>
    <w:rsid w:val="00ED2F3A"/>
    <w:rsid w:val="00EE197C"/>
    <w:rsid w:val="00EF1A60"/>
    <w:rsid w:val="00EF2FD7"/>
    <w:rsid w:val="00EF2FE3"/>
    <w:rsid w:val="00F12F33"/>
    <w:rsid w:val="00F13675"/>
    <w:rsid w:val="00F1642E"/>
    <w:rsid w:val="00F3366F"/>
    <w:rsid w:val="00F479B8"/>
    <w:rsid w:val="00F51C4D"/>
    <w:rsid w:val="00F539DE"/>
    <w:rsid w:val="00F53E90"/>
    <w:rsid w:val="00F63111"/>
    <w:rsid w:val="00F755D3"/>
    <w:rsid w:val="00FA47A9"/>
    <w:rsid w:val="00FC7F52"/>
    <w:rsid w:val="00FD7132"/>
    <w:rsid w:val="00FE3668"/>
    <w:rsid w:val="00FE5BC4"/>
    <w:rsid w:val="00FE7023"/>
    <w:rsid w:val="00FF1421"/>
    <w:rsid w:val="00FF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02A8B"/>
  <w15:chartTrackingRefBased/>
  <w15:docId w15:val="{75D7AE32-AB23-E040-B7CA-655706E1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13B"/>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A2431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16</Pages>
  <Words>6327</Words>
  <Characters>36065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42308</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2024-08-23T17:25:00Z</cp:lastPrinted>
  <dcterms:created xsi:type="dcterms:W3CDTF">2024-08-30T14:03:00Z</dcterms:created>
  <dcterms:modified xsi:type="dcterms:W3CDTF">2024-08-30T14:03:00Z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6ad3439c6ef6f3db0033d567832aa5c9909f7a9b9925003fda3d2aa089b2b51e</vt:lpwstr>
  </property>
</Properties>
</file>