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3CA5" w14:textId="1B714BDC" w:rsidR="003C53F8" w:rsidRDefault="003C53F8" w:rsidP="002A188D">
      <w:pPr>
        <w:pStyle w:val="SpecContactInfo"/>
        <w:rPr>
          <w:rFonts w:cs="Arial"/>
          <w:szCs w:val="22"/>
        </w:rPr>
      </w:pPr>
      <w:r>
        <w:rPr>
          <w:rFonts w:cs="Arial"/>
          <w:szCs w:val="22"/>
        </w:rPr>
        <w:t>00020</w:t>
      </w:r>
      <w:r w:rsidR="00E953EE">
        <w:rPr>
          <w:rFonts w:cs="Arial"/>
          <w:szCs w:val="22"/>
        </w:rPr>
        <w:t>GS</w:t>
      </w:r>
      <w:r w:rsidR="009A277A">
        <w:rPr>
          <w:rFonts w:cs="Arial"/>
          <w:szCs w:val="22"/>
        </w:rPr>
        <w:t>INF</w:t>
      </w:r>
    </w:p>
    <w:p w14:paraId="60D25C68" w14:textId="77777777" w:rsidR="002A188D" w:rsidRDefault="002A188D" w:rsidP="002A188D">
      <w:pPr>
        <w:pStyle w:val="SpecContactInfo"/>
        <w:rPr>
          <w:rFonts w:cs="Arial"/>
          <w:szCs w:val="22"/>
        </w:rPr>
      </w:pPr>
    </w:p>
    <w:p w14:paraId="483D1007" w14:textId="77777777" w:rsidR="00023961" w:rsidRDefault="00023961" w:rsidP="00023961">
      <w:pPr>
        <w:pStyle w:val="SpecContactInfo"/>
        <w:rPr>
          <w:rFonts w:cs="Arial"/>
          <w:szCs w:val="22"/>
        </w:rPr>
      </w:pPr>
      <w:r>
        <w:rPr>
          <w:rFonts w:cs="Arial"/>
          <w:szCs w:val="22"/>
        </w:rPr>
        <w:t>Highland Tank LLC</w:t>
      </w:r>
      <w:r>
        <w:rPr>
          <w:rFonts w:cs="Arial"/>
          <w:szCs w:val="22"/>
        </w:rPr>
        <w:tab/>
      </w:r>
    </w:p>
    <w:p w14:paraId="699CBFF8" w14:textId="77777777" w:rsidR="00023961" w:rsidRDefault="00023961" w:rsidP="00023961">
      <w:pPr>
        <w:pStyle w:val="SpecContactInfo"/>
        <w:rPr>
          <w:rFonts w:cs="Arial"/>
          <w:szCs w:val="22"/>
        </w:rPr>
      </w:pPr>
      <w:r>
        <w:rPr>
          <w:rFonts w:cs="Arial"/>
          <w:szCs w:val="22"/>
        </w:rPr>
        <w:t>1510 Stoystown Road, Friedens, Pennsylvania 15541</w:t>
      </w:r>
    </w:p>
    <w:p w14:paraId="3D7D8EB8" w14:textId="77777777" w:rsidR="00023961" w:rsidRDefault="00023961" w:rsidP="00023961">
      <w:pPr>
        <w:pStyle w:val="SpecContactInfo"/>
      </w:pPr>
      <w:r>
        <w:t xml:space="preserve">Phone:  814-893-5701 • Fax:  814-444-8662 • </w:t>
      </w:r>
      <w:r>
        <w:rPr>
          <w:rFonts w:cs="Arial"/>
          <w:szCs w:val="22"/>
        </w:rPr>
        <w:t xml:space="preserve">Website: </w:t>
      </w:r>
      <w:r w:rsidRPr="00722B02">
        <w:t>www.</w:t>
      </w:r>
      <w:r>
        <w:t>highlandtank</w:t>
      </w:r>
      <w:r w:rsidRPr="00722B02">
        <w:t>.com</w:t>
      </w:r>
    </w:p>
    <w:p w14:paraId="435828E0" w14:textId="77777777" w:rsidR="002A188D" w:rsidRDefault="002A188D" w:rsidP="002A188D">
      <w:pPr>
        <w:pStyle w:val="SpecContactInfo"/>
      </w:pPr>
    </w:p>
    <w:p w14:paraId="2824FA7C" w14:textId="77777777" w:rsidR="002A188D" w:rsidRDefault="002A188D" w:rsidP="002A188D">
      <w:pPr>
        <w:pStyle w:val="SpecContactInfo"/>
      </w:pPr>
      <w:r>
        <w:t xml:space="preserve">Product Guide Specification for </w:t>
      </w:r>
    </w:p>
    <w:p w14:paraId="2DAA2A1C" w14:textId="1F6A489C" w:rsidR="002A188D" w:rsidRDefault="002A188D" w:rsidP="002A188D">
      <w:pPr>
        <w:pStyle w:val="SpecContactInfo"/>
      </w:pPr>
      <w:r>
        <w:t xml:space="preserve">Model </w:t>
      </w:r>
      <w:r w:rsidR="009A277A">
        <w:t>I</w:t>
      </w:r>
      <w:r w:rsidR="00341285">
        <w:t>N</w:t>
      </w:r>
      <w:r>
        <w:t xml:space="preserve">F-AGI-20, </w:t>
      </w:r>
      <w:r w:rsidR="009A277A">
        <w:t>In-</w:t>
      </w:r>
      <w:r>
        <w:t>Floor GreaseStopper Automatic Grease Interceptor</w:t>
      </w:r>
    </w:p>
    <w:p w14:paraId="741E3D73" w14:textId="77777777" w:rsidR="002A188D" w:rsidRDefault="002A188D" w:rsidP="002A188D">
      <w:pPr>
        <w:rPr>
          <w:rFonts w:ascii="Arial" w:hAnsi="Arial" w:cs="Arial"/>
          <w:sz w:val="22"/>
          <w:szCs w:val="22"/>
        </w:rPr>
      </w:pPr>
    </w:p>
    <w:p w14:paraId="47285758" w14:textId="77777777"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r>
        <w:rPr>
          <w:rFonts w:cs="Arial"/>
          <w:i/>
          <w:szCs w:val="22"/>
        </w:rPr>
        <w:t>MasterFormat, SectionFormat,</w:t>
      </w:r>
      <w:r>
        <w:rPr>
          <w:rFonts w:cs="Arial"/>
          <w:szCs w:val="22"/>
        </w:rPr>
        <w:t xml:space="preserve"> and </w:t>
      </w:r>
      <w:r>
        <w:rPr>
          <w:rFonts w:cs="Arial"/>
          <w:i/>
          <w:szCs w:val="22"/>
        </w:rPr>
        <w:t>PageFormat,</w:t>
      </w:r>
      <w:r>
        <w:rPr>
          <w:rFonts w:cs="Arial"/>
          <w:szCs w:val="22"/>
        </w:rPr>
        <w:t xml:space="preserve"> as described in </w:t>
      </w:r>
      <w:r>
        <w:rPr>
          <w:rFonts w:cs="Arial"/>
          <w:i/>
          <w:szCs w:val="22"/>
        </w:rPr>
        <w:t>The Project Resource Manual—CSI Manual of Practice, Fifth Edition.</w:t>
      </w:r>
    </w:p>
    <w:p w14:paraId="71AB9A77" w14:textId="77777777" w:rsidR="002A188D" w:rsidRDefault="002A188D" w:rsidP="002A188D">
      <w:pPr>
        <w:pStyle w:val="SpecSpecifierNotes0"/>
        <w:rPr>
          <w:rFonts w:cs="Arial"/>
          <w:szCs w:val="22"/>
        </w:rPr>
      </w:pPr>
    </w:p>
    <w:p w14:paraId="5F51BCB7" w14:textId="77777777"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5DC1B17D" w14:textId="77777777" w:rsidR="002A188D" w:rsidRDefault="002A188D" w:rsidP="002A188D">
      <w:pPr>
        <w:pStyle w:val="SpecSpecifierNotes0"/>
        <w:rPr>
          <w:rFonts w:cs="Arial"/>
          <w:szCs w:val="22"/>
        </w:rPr>
      </w:pPr>
    </w:p>
    <w:p w14:paraId="6AC2EFA9" w14:textId="77777777" w:rsidR="002A188D" w:rsidRDefault="002A188D" w:rsidP="002A188D">
      <w:pPr>
        <w:pStyle w:val="SpecSpecifierNotes0"/>
        <w:rPr>
          <w:rFonts w:cs="Arial"/>
          <w:szCs w:val="22"/>
        </w:rPr>
      </w:pPr>
      <w:r>
        <w:rPr>
          <w:rFonts w:cs="Arial"/>
          <w:szCs w:val="22"/>
        </w:rPr>
        <w:t xml:space="preserve">Section numbers are from </w:t>
      </w:r>
      <w:r>
        <w:rPr>
          <w:rFonts w:cs="Arial"/>
          <w:i/>
          <w:szCs w:val="22"/>
        </w:rPr>
        <w:t>MasterFormat 1995 Edition</w:t>
      </w:r>
      <w:r>
        <w:rPr>
          <w:rFonts w:cs="Arial"/>
          <w:szCs w:val="22"/>
        </w:rPr>
        <w:t xml:space="preserve">, with section numbers from </w:t>
      </w:r>
      <w:r>
        <w:rPr>
          <w:rFonts w:cs="Arial"/>
          <w:i/>
          <w:szCs w:val="22"/>
        </w:rPr>
        <w:t>MasterFormat 2004 Edition</w:t>
      </w:r>
      <w:r>
        <w:rPr>
          <w:rFonts w:cs="Arial"/>
          <w:szCs w:val="22"/>
        </w:rPr>
        <w:t xml:space="preserve"> in parentheses.  Delete version not required.</w:t>
      </w:r>
    </w:p>
    <w:p w14:paraId="53710BC6" w14:textId="77777777" w:rsidR="002A188D" w:rsidRDefault="002A188D" w:rsidP="002A188D">
      <w:pPr>
        <w:rPr>
          <w:rFonts w:ascii="Arial" w:hAnsi="Arial" w:cs="Arial"/>
          <w:sz w:val="22"/>
          <w:szCs w:val="22"/>
        </w:rPr>
      </w:pPr>
    </w:p>
    <w:p w14:paraId="32DD7B8E" w14:textId="77777777" w:rsidR="002A188D" w:rsidRDefault="002A188D" w:rsidP="002A188D">
      <w:pPr>
        <w:rPr>
          <w:rFonts w:ascii="Arial" w:hAnsi="Arial" w:cs="Arial"/>
          <w:sz w:val="22"/>
          <w:szCs w:val="22"/>
        </w:rPr>
      </w:pPr>
    </w:p>
    <w:p w14:paraId="3CED5C00" w14:textId="05A48F5D" w:rsidR="002A188D" w:rsidRDefault="002A188D" w:rsidP="002A188D">
      <w:pPr>
        <w:pStyle w:val="SpecSpecifierNotes0"/>
        <w:rPr>
          <w:rFonts w:cs="Arial"/>
          <w:szCs w:val="22"/>
        </w:rPr>
      </w:pPr>
      <w:r>
        <w:rPr>
          <w:rFonts w:cs="Arial"/>
          <w:szCs w:val="22"/>
        </w:rPr>
        <w:t xml:space="preserve">Specifier Notes:  This section covers Highland Tank </w:t>
      </w:r>
      <w:r w:rsidR="00341285">
        <w:rPr>
          <w:rFonts w:cs="Arial"/>
          <w:szCs w:val="22"/>
        </w:rPr>
        <w:t>In-f</w:t>
      </w:r>
      <w:r>
        <w:rPr>
          <w:rFonts w:cs="Arial"/>
          <w:szCs w:val="22"/>
        </w:rPr>
        <w:t>loor, automatic grease removal device. Highland Tank</w:t>
      </w:r>
      <w:r w:rsidRPr="00B77E58">
        <w:rPr>
          <w:rFonts w:cs="Arial"/>
          <w:szCs w:val="22"/>
        </w:rPr>
        <w:t xml:space="preserve"> Model </w:t>
      </w:r>
      <w:r w:rsidR="00341285">
        <w:t>IN</w:t>
      </w:r>
      <w:r w:rsidR="00CA3946">
        <w:t xml:space="preserve">F-AGI-20 </w:t>
      </w:r>
      <w:r w:rsidRPr="00B77E58">
        <w:rPr>
          <w:rFonts w:cs="Arial"/>
          <w:szCs w:val="22"/>
        </w:rPr>
        <w:t xml:space="preserve">GreaseStopper® </w:t>
      </w:r>
      <w:r>
        <w:rPr>
          <w:rFonts w:cs="Arial"/>
          <w:szCs w:val="22"/>
        </w:rPr>
        <w:t xml:space="preserve"> </w:t>
      </w:r>
      <w:r w:rsidRPr="00B77E58">
        <w:rPr>
          <w:rFonts w:cs="Arial"/>
          <w:szCs w:val="22"/>
        </w:rPr>
        <w:t>GRD.</w:t>
      </w:r>
      <w:r>
        <w:rPr>
          <w:rFonts w:cs="Arial"/>
          <w:szCs w:val="22"/>
        </w:rPr>
        <w:t xml:space="preserve"> Consult Highland Tank &amp; Manufacturing Company, Inc. for assistance in editing this section for the specific application.</w:t>
      </w:r>
    </w:p>
    <w:p w14:paraId="78EF32A7" w14:textId="77777777" w:rsidR="002A188D" w:rsidRDefault="002A188D" w:rsidP="002A188D">
      <w:pPr>
        <w:rPr>
          <w:rFonts w:ascii="Arial" w:hAnsi="Arial" w:cs="Arial"/>
          <w:sz w:val="22"/>
          <w:szCs w:val="22"/>
        </w:rPr>
      </w:pPr>
    </w:p>
    <w:p w14:paraId="0B773BE3" w14:textId="77777777"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784139D2" w14:textId="77777777" w:rsidR="002A188D" w:rsidRDefault="002A188D" w:rsidP="002A188D">
      <w:pPr>
        <w:rPr>
          <w:rFonts w:ascii="Arial" w:hAnsi="Arial" w:cs="Arial"/>
          <w:sz w:val="22"/>
          <w:szCs w:val="22"/>
        </w:rPr>
      </w:pPr>
      <w:r>
        <w:rPr>
          <w:rFonts w:ascii="Arial" w:hAnsi="Arial" w:cs="Arial"/>
          <w:b/>
          <w:sz w:val="22"/>
          <w:szCs w:val="22"/>
        </w:rPr>
        <w:t>PREPARED BY: Highland Tank</w:t>
      </w:r>
    </w:p>
    <w:p w14:paraId="79541CA1" w14:textId="77777777" w:rsidR="002A188D" w:rsidRDefault="002A188D" w:rsidP="002A188D">
      <w:pPr>
        <w:rPr>
          <w:rFonts w:ascii="Arial" w:hAnsi="Arial" w:cs="Arial"/>
          <w:b/>
          <w:sz w:val="22"/>
          <w:szCs w:val="22"/>
        </w:rPr>
      </w:pPr>
      <w:r>
        <w:rPr>
          <w:rFonts w:ascii="Arial" w:hAnsi="Arial" w:cs="Arial"/>
          <w:b/>
          <w:sz w:val="22"/>
          <w:szCs w:val="22"/>
        </w:rPr>
        <w:tab/>
      </w:r>
    </w:p>
    <w:p w14:paraId="2ADB49B2" w14:textId="77777777"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39A6F939" w14:textId="77777777" w:rsidR="002A188D" w:rsidRDefault="002A188D" w:rsidP="002A188D">
      <w:pPr>
        <w:rPr>
          <w:rFonts w:ascii="Arial" w:hAnsi="Arial" w:cs="Arial"/>
          <w:sz w:val="22"/>
          <w:szCs w:val="22"/>
        </w:rPr>
      </w:pPr>
    </w:p>
    <w:p w14:paraId="55B3C517" w14:textId="77777777" w:rsidR="002A188D" w:rsidRDefault="002A188D" w:rsidP="002A188D">
      <w:pPr>
        <w:pStyle w:val="SpecHeading2Part1"/>
        <w:rPr>
          <w:rFonts w:cs="Arial"/>
          <w:szCs w:val="22"/>
        </w:rPr>
      </w:pPr>
      <w:r>
        <w:rPr>
          <w:rFonts w:cs="Arial"/>
          <w:szCs w:val="22"/>
        </w:rPr>
        <w:t>PART 1</w:t>
      </w:r>
      <w:r>
        <w:rPr>
          <w:rFonts w:cs="Arial"/>
          <w:szCs w:val="22"/>
        </w:rPr>
        <w:tab/>
        <w:t>GENERAL</w:t>
      </w:r>
    </w:p>
    <w:p w14:paraId="6C9CE4D6" w14:textId="77777777" w:rsidR="002A188D" w:rsidRDefault="002A188D" w:rsidP="002A188D">
      <w:pPr>
        <w:rPr>
          <w:rFonts w:ascii="Arial" w:hAnsi="Arial" w:cs="Arial"/>
          <w:sz w:val="22"/>
          <w:szCs w:val="22"/>
        </w:rPr>
      </w:pPr>
    </w:p>
    <w:p w14:paraId="5A03CBA5" w14:textId="77777777" w:rsidR="002A188D" w:rsidRDefault="002A188D" w:rsidP="002A188D">
      <w:pPr>
        <w:pStyle w:val="SpecHeading311"/>
        <w:rPr>
          <w:rFonts w:cs="Arial"/>
          <w:szCs w:val="22"/>
        </w:rPr>
      </w:pPr>
      <w:r>
        <w:rPr>
          <w:rFonts w:cs="Arial"/>
          <w:szCs w:val="22"/>
        </w:rPr>
        <w:t>1.1</w:t>
      </w:r>
      <w:r>
        <w:rPr>
          <w:rFonts w:cs="Arial"/>
          <w:szCs w:val="22"/>
        </w:rPr>
        <w:tab/>
        <w:t>SECTION INCLUDES</w:t>
      </w:r>
    </w:p>
    <w:p w14:paraId="5EA853FA" w14:textId="77777777" w:rsidR="002A188D" w:rsidRDefault="002A188D" w:rsidP="002A188D">
      <w:pPr>
        <w:rPr>
          <w:rFonts w:ascii="Arial" w:hAnsi="Arial" w:cs="Arial"/>
          <w:sz w:val="22"/>
          <w:szCs w:val="22"/>
        </w:rPr>
      </w:pPr>
    </w:p>
    <w:p w14:paraId="7AAA9241" w14:textId="6916A075" w:rsidR="002A188D" w:rsidRDefault="002A188D" w:rsidP="002A188D">
      <w:pPr>
        <w:pStyle w:val="SpecHeading4A"/>
        <w:rPr>
          <w:rFonts w:cs="Arial"/>
          <w:szCs w:val="22"/>
        </w:rPr>
      </w:pPr>
      <w:r>
        <w:rPr>
          <w:rFonts w:cs="Arial"/>
          <w:szCs w:val="22"/>
        </w:rPr>
        <w:t>A.</w:t>
      </w:r>
      <w:r>
        <w:rPr>
          <w:rFonts w:cs="Arial"/>
          <w:szCs w:val="22"/>
        </w:rPr>
        <w:tab/>
      </w:r>
      <w:r w:rsidR="008E2C07">
        <w:rPr>
          <w:rFonts w:cs="Arial"/>
          <w:szCs w:val="22"/>
        </w:rPr>
        <w:t>In</w:t>
      </w:r>
      <w:r>
        <w:rPr>
          <w:rFonts w:cs="Arial"/>
          <w:szCs w:val="22"/>
        </w:rPr>
        <w:t>-Floor Automatic Grease Removal Devices</w:t>
      </w:r>
    </w:p>
    <w:p w14:paraId="7CB9D227" w14:textId="77777777" w:rsidR="002A188D" w:rsidRDefault="002A188D" w:rsidP="002A188D">
      <w:pPr>
        <w:rPr>
          <w:rFonts w:ascii="Arial" w:hAnsi="Arial" w:cs="Arial"/>
          <w:sz w:val="22"/>
          <w:szCs w:val="22"/>
        </w:rPr>
      </w:pPr>
    </w:p>
    <w:p w14:paraId="7FC01CD2" w14:textId="77777777" w:rsidR="002A188D" w:rsidRDefault="002A188D" w:rsidP="002A188D">
      <w:pPr>
        <w:pStyle w:val="SpecHeading311"/>
        <w:rPr>
          <w:rFonts w:cs="Arial"/>
          <w:szCs w:val="22"/>
        </w:rPr>
      </w:pPr>
      <w:r>
        <w:rPr>
          <w:rFonts w:cs="Arial"/>
          <w:szCs w:val="22"/>
        </w:rPr>
        <w:t>1.2</w:t>
      </w:r>
      <w:r>
        <w:rPr>
          <w:rFonts w:cs="Arial"/>
          <w:szCs w:val="22"/>
        </w:rPr>
        <w:tab/>
        <w:t>RELATED REQUIREMENTS</w:t>
      </w:r>
    </w:p>
    <w:p w14:paraId="081EB1D5" w14:textId="77777777" w:rsidR="002A188D" w:rsidRDefault="002A188D" w:rsidP="002A188D">
      <w:pPr>
        <w:rPr>
          <w:rFonts w:ascii="Arial" w:hAnsi="Arial" w:cs="Arial"/>
          <w:sz w:val="22"/>
          <w:szCs w:val="22"/>
        </w:rPr>
      </w:pPr>
    </w:p>
    <w:p w14:paraId="1C98F081" w14:textId="77777777"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14:paraId="324F3A37" w14:textId="77777777" w:rsidR="002A188D" w:rsidRDefault="002A188D" w:rsidP="002A188D">
      <w:pPr>
        <w:rPr>
          <w:rFonts w:ascii="Arial" w:hAnsi="Arial" w:cs="Arial"/>
          <w:sz w:val="22"/>
          <w:szCs w:val="22"/>
        </w:rPr>
      </w:pPr>
    </w:p>
    <w:p w14:paraId="2479100C" w14:textId="0D2FB8B9" w:rsidR="002A188D" w:rsidRDefault="002A188D" w:rsidP="00023961">
      <w:pPr>
        <w:pStyle w:val="SpecHeading4A"/>
        <w:numPr>
          <w:ilvl w:val="0"/>
          <w:numId w:val="3"/>
        </w:numPr>
        <w:rPr>
          <w:rFonts w:cs="Arial"/>
          <w:szCs w:val="22"/>
        </w:rPr>
      </w:pPr>
      <w:r>
        <w:rPr>
          <w:rFonts w:cs="Arial"/>
          <w:szCs w:val="22"/>
        </w:rPr>
        <w:t>Section 03300 (03 30 00) – Cast-in-Place Concrete:  Concrete for surface pad.</w:t>
      </w:r>
    </w:p>
    <w:p w14:paraId="020B790E" w14:textId="77777777" w:rsidR="00023961" w:rsidRDefault="00023961" w:rsidP="00023961"/>
    <w:p w14:paraId="454F36C6" w14:textId="77777777" w:rsidR="00023961" w:rsidRDefault="00023961" w:rsidP="00023961"/>
    <w:p w14:paraId="7B8F1589" w14:textId="77777777" w:rsidR="00023961" w:rsidRDefault="00023961" w:rsidP="00023961"/>
    <w:p w14:paraId="3E37AD2D" w14:textId="77777777" w:rsidR="00023961" w:rsidRPr="00023961" w:rsidRDefault="00023961" w:rsidP="00023961"/>
    <w:p w14:paraId="53695B73" w14:textId="77777777" w:rsidR="002A188D" w:rsidRDefault="002A188D" w:rsidP="002A188D">
      <w:pPr>
        <w:rPr>
          <w:rFonts w:ascii="Arial" w:hAnsi="Arial" w:cs="Arial"/>
          <w:sz w:val="22"/>
          <w:szCs w:val="22"/>
        </w:rPr>
      </w:pPr>
    </w:p>
    <w:p w14:paraId="0BE6225F" w14:textId="77777777" w:rsidR="002A188D" w:rsidRDefault="002A188D" w:rsidP="002A188D">
      <w:pPr>
        <w:rPr>
          <w:rFonts w:ascii="Arial" w:hAnsi="Arial" w:cs="Arial"/>
          <w:sz w:val="22"/>
          <w:szCs w:val="22"/>
        </w:rPr>
      </w:pPr>
    </w:p>
    <w:p w14:paraId="16C156F4" w14:textId="77777777" w:rsidR="002A188D" w:rsidRDefault="002A188D" w:rsidP="002A188D">
      <w:pPr>
        <w:pStyle w:val="SpecHeading311"/>
        <w:rPr>
          <w:rFonts w:cs="Arial"/>
          <w:szCs w:val="22"/>
        </w:rPr>
      </w:pPr>
      <w:r>
        <w:rPr>
          <w:rFonts w:cs="Arial"/>
          <w:szCs w:val="22"/>
        </w:rPr>
        <w:lastRenderedPageBreak/>
        <w:t>1.3</w:t>
      </w:r>
      <w:r>
        <w:rPr>
          <w:rFonts w:cs="Arial"/>
          <w:szCs w:val="22"/>
        </w:rPr>
        <w:tab/>
        <w:t>SUBMITTALS</w:t>
      </w:r>
    </w:p>
    <w:p w14:paraId="12318A36" w14:textId="77777777" w:rsidR="002A188D" w:rsidRDefault="002A188D" w:rsidP="002A188D">
      <w:pPr>
        <w:rPr>
          <w:rFonts w:ascii="Arial" w:hAnsi="Arial" w:cs="Arial"/>
          <w:sz w:val="22"/>
          <w:szCs w:val="22"/>
        </w:rPr>
      </w:pPr>
    </w:p>
    <w:p w14:paraId="118FFC9B" w14:textId="77777777" w:rsidR="002A188D" w:rsidRDefault="002A188D" w:rsidP="002A188D">
      <w:pPr>
        <w:pStyle w:val="SpecSpecifierNotes0"/>
        <w:rPr>
          <w:rFonts w:cs="Arial"/>
          <w:szCs w:val="22"/>
        </w:rPr>
      </w:pPr>
      <w:r>
        <w:rPr>
          <w:rFonts w:cs="Arial"/>
          <w:szCs w:val="22"/>
        </w:rPr>
        <w:t>Specifier Notes:  Edit submittal requirements as required.  Delete submittals not required.</w:t>
      </w:r>
    </w:p>
    <w:p w14:paraId="5BDA889E" w14:textId="77777777" w:rsidR="002A188D" w:rsidRDefault="002A188D" w:rsidP="002A188D">
      <w:pPr>
        <w:rPr>
          <w:rFonts w:ascii="Arial" w:hAnsi="Arial" w:cs="Arial"/>
          <w:sz w:val="22"/>
          <w:szCs w:val="22"/>
        </w:rPr>
      </w:pPr>
    </w:p>
    <w:p w14:paraId="69B80C15" w14:textId="77777777"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14:paraId="54B4770A" w14:textId="77777777" w:rsidR="002A188D" w:rsidRDefault="002A188D" w:rsidP="002A188D">
      <w:pPr>
        <w:rPr>
          <w:rFonts w:ascii="Arial" w:hAnsi="Arial" w:cs="Arial"/>
          <w:sz w:val="22"/>
          <w:szCs w:val="22"/>
        </w:rPr>
      </w:pPr>
    </w:p>
    <w:p w14:paraId="2A47ACAD" w14:textId="77777777"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14:paraId="1AB82DDC" w14:textId="77777777" w:rsidR="002A188D" w:rsidRDefault="002A188D" w:rsidP="002A188D">
      <w:pPr>
        <w:rPr>
          <w:rFonts w:ascii="Arial" w:hAnsi="Arial" w:cs="Arial"/>
          <w:sz w:val="22"/>
          <w:szCs w:val="22"/>
        </w:rPr>
      </w:pPr>
    </w:p>
    <w:p w14:paraId="26C40F90" w14:textId="77777777"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14:paraId="4A95DB75" w14:textId="77777777" w:rsidR="002A188D" w:rsidRDefault="002A188D" w:rsidP="002A188D">
      <w:pPr>
        <w:rPr>
          <w:rFonts w:ascii="Arial" w:hAnsi="Arial" w:cs="Arial"/>
          <w:sz w:val="22"/>
          <w:szCs w:val="22"/>
        </w:rPr>
      </w:pPr>
    </w:p>
    <w:p w14:paraId="7210F0AA" w14:textId="77777777"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14:paraId="0EEDAFCF" w14:textId="77777777" w:rsidR="002A188D" w:rsidRDefault="002A188D" w:rsidP="002A188D">
      <w:pPr>
        <w:rPr>
          <w:rFonts w:ascii="Arial" w:hAnsi="Arial" w:cs="Arial"/>
          <w:sz w:val="22"/>
          <w:szCs w:val="22"/>
        </w:rPr>
      </w:pPr>
    </w:p>
    <w:p w14:paraId="4F7E4A07" w14:textId="77777777" w:rsidR="002A188D" w:rsidRDefault="002A188D" w:rsidP="002A188D">
      <w:pPr>
        <w:pStyle w:val="SpecHeading311"/>
        <w:rPr>
          <w:rFonts w:cs="Arial"/>
          <w:szCs w:val="22"/>
        </w:rPr>
      </w:pPr>
      <w:r>
        <w:rPr>
          <w:rFonts w:cs="Arial"/>
          <w:szCs w:val="22"/>
        </w:rPr>
        <w:t>1.4</w:t>
      </w:r>
      <w:r>
        <w:rPr>
          <w:rFonts w:cs="Arial"/>
          <w:szCs w:val="22"/>
        </w:rPr>
        <w:tab/>
        <w:t>QUALITY ASSURANCE</w:t>
      </w:r>
    </w:p>
    <w:p w14:paraId="3AEAC05E" w14:textId="77777777" w:rsidR="002A188D" w:rsidRDefault="002A188D" w:rsidP="002A188D">
      <w:pPr>
        <w:rPr>
          <w:rFonts w:ascii="Arial" w:hAnsi="Arial" w:cs="Arial"/>
          <w:sz w:val="22"/>
          <w:szCs w:val="22"/>
        </w:rPr>
      </w:pPr>
    </w:p>
    <w:p w14:paraId="5AE2971C" w14:textId="77777777"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14:paraId="41CBF985" w14:textId="77777777" w:rsidR="002A188D" w:rsidRDefault="002A188D" w:rsidP="002A188D">
      <w:pPr>
        <w:rPr>
          <w:rFonts w:ascii="Arial" w:hAnsi="Arial" w:cs="Arial"/>
          <w:sz w:val="22"/>
          <w:szCs w:val="22"/>
        </w:rPr>
      </w:pPr>
    </w:p>
    <w:p w14:paraId="49302FD1" w14:textId="77777777" w:rsidR="002A188D" w:rsidRDefault="002A188D" w:rsidP="002A188D">
      <w:pPr>
        <w:pStyle w:val="SpecHeading4A"/>
        <w:rPr>
          <w:rFonts w:cs="Arial"/>
          <w:szCs w:val="22"/>
        </w:rPr>
      </w:pPr>
      <w:r>
        <w:rPr>
          <w:rFonts w:cs="Arial"/>
          <w:szCs w:val="22"/>
        </w:rPr>
        <w:t>B.</w:t>
      </w:r>
      <w:r>
        <w:rPr>
          <w:rFonts w:cs="Arial"/>
          <w:szCs w:val="22"/>
        </w:rPr>
        <w:tab/>
        <w:t>Installer's Qualifications:</w:t>
      </w:r>
    </w:p>
    <w:p w14:paraId="58A75039" w14:textId="77777777"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25BD78BE" w14:textId="77777777"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14:paraId="70CDE949" w14:textId="77777777" w:rsidR="002A188D" w:rsidRDefault="002A188D" w:rsidP="002A188D">
      <w:pPr>
        <w:rPr>
          <w:rFonts w:ascii="Arial" w:hAnsi="Arial" w:cs="Arial"/>
          <w:sz w:val="22"/>
          <w:szCs w:val="22"/>
        </w:rPr>
      </w:pPr>
    </w:p>
    <w:p w14:paraId="267B94AD" w14:textId="77777777"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14:paraId="6E036DC3" w14:textId="77777777" w:rsidR="002A188D" w:rsidRDefault="002A188D" w:rsidP="002A188D">
      <w:pPr>
        <w:rPr>
          <w:rFonts w:ascii="Arial" w:hAnsi="Arial" w:cs="Arial"/>
          <w:sz w:val="22"/>
          <w:szCs w:val="22"/>
        </w:rPr>
      </w:pPr>
    </w:p>
    <w:p w14:paraId="1496C588" w14:textId="57C564AD" w:rsidR="002A188D" w:rsidRDefault="002A188D" w:rsidP="002A188D">
      <w:pPr>
        <w:pStyle w:val="SpecHeading4A"/>
        <w:rPr>
          <w:rFonts w:cs="Arial"/>
          <w:szCs w:val="22"/>
        </w:rPr>
      </w:pPr>
      <w:r>
        <w:rPr>
          <w:rFonts w:cs="Arial"/>
          <w:szCs w:val="22"/>
        </w:rPr>
        <w:t>A.</w:t>
      </w:r>
      <w:r>
        <w:rPr>
          <w:rFonts w:cs="Arial"/>
          <w:szCs w:val="22"/>
        </w:rPr>
        <w:tab/>
        <w:t>Deliver, store, and handle in-floor automatic grease removal devices in accordance with manufacturer’s instructions.</w:t>
      </w:r>
    </w:p>
    <w:p w14:paraId="7724B743" w14:textId="77777777" w:rsidR="002A188D" w:rsidRDefault="002A188D" w:rsidP="002A188D">
      <w:pPr>
        <w:rPr>
          <w:rFonts w:ascii="Arial" w:hAnsi="Arial" w:cs="Arial"/>
          <w:sz w:val="22"/>
          <w:szCs w:val="22"/>
        </w:rPr>
      </w:pPr>
    </w:p>
    <w:p w14:paraId="569782C5" w14:textId="28715411" w:rsidR="002A188D" w:rsidRDefault="002A188D" w:rsidP="002A188D">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0D809C1B" w14:textId="77777777" w:rsidR="002A188D" w:rsidRDefault="002A188D" w:rsidP="002A188D">
      <w:pPr>
        <w:rPr>
          <w:rFonts w:ascii="Arial" w:hAnsi="Arial" w:cs="Arial"/>
          <w:sz w:val="22"/>
          <w:szCs w:val="22"/>
        </w:rPr>
      </w:pPr>
    </w:p>
    <w:p w14:paraId="19F177CD" w14:textId="77777777" w:rsidR="002A188D" w:rsidRDefault="002A188D" w:rsidP="002A188D">
      <w:pPr>
        <w:pStyle w:val="SpecHeading311"/>
        <w:rPr>
          <w:rFonts w:cs="Arial"/>
          <w:szCs w:val="22"/>
        </w:rPr>
      </w:pPr>
      <w:r>
        <w:rPr>
          <w:rFonts w:cs="Arial"/>
          <w:szCs w:val="22"/>
        </w:rPr>
        <w:t>1.6</w:t>
      </w:r>
      <w:r>
        <w:rPr>
          <w:rFonts w:cs="Arial"/>
          <w:szCs w:val="22"/>
        </w:rPr>
        <w:tab/>
        <w:t>WARRANTY</w:t>
      </w:r>
    </w:p>
    <w:p w14:paraId="5F8DAB98" w14:textId="77777777" w:rsidR="002A188D" w:rsidRDefault="002A188D" w:rsidP="002A188D">
      <w:pPr>
        <w:rPr>
          <w:rFonts w:ascii="Arial" w:hAnsi="Arial" w:cs="Arial"/>
          <w:sz w:val="22"/>
          <w:szCs w:val="22"/>
        </w:rPr>
      </w:pPr>
    </w:p>
    <w:p w14:paraId="58FCC1EE" w14:textId="77777777" w:rsidR="002A188D" w:rsidRDefault="002A188D" w:rsidP="002A188D">
      <w:pPr>
        <w:pStyle w:val="SpecHeading4A"/>
        <w:rPr>
          <w:rFonts w:cs="Arial"/>
          <w:szCs w:val="22"/>
        </w:rPr>
      </w:pPr>
      <w:r>
        <w:rPr>
          <w:rFonts w:cs="Arial"/>
          <w:szCs w:val="22"/>
        </w:rPr>
        <w:t>A.</w:t>
      </w:r>
      <w:r>
        <w:rPr>
          <w:rFonts w:cs="Arial"/>
          <w:szCs w:val="22"/>
        </w:rPr>
        <w:tab/>
        <w:t>Warranty Period:  1 year.</w:t>
      </w:r>
    </w:p>
    <w:p w14:paraId="73A8ADE3" w14:textId="77777777"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2923C2EB" w14:textId="77777777" w:rsidR="002A188D" w:rsidRDefault="002A188D" w:rsidP="002A188D">
      <w:pPr>
        <w:rPr>
          <w:rFonts w:ascii="Arial" w:hAnsi="Arial" w:cs="Arial"/>
          <w:sz w:val="22"/>
          <w:szCs w:val="22"/>
        </w:rPr>
      </w:pPr>
    </w:p>
    <w:p w14:paraId="5BF9891C" w14:textId="77777777" w:rsidR="002A188D" w:rsidRDefault="002A188D" w:rsidP="002A188D">
      <w:pPr>
        <w:rPr>
          <w:rFonts w:ascii="Arial" w:hAnsi="Arial" w:cs="Arial"/>
          <w:sz w:val="22"/>
          <w:szCs w:val="22"/>
        </w:rPr>
      </w:pPr>
    </w:p>
    <w:p w14:paraId="0F0DEBEA" w14:textId="77777777" w:rsidR="002A188D" w:rsidRDefault="002A188D" w:rsidP="002A188D">
      <w:pPr>
        <w:pStyle w:val="SpecHeading2Part1"/>
        <w:rPr>
          <w:rFonts w:cs="Arial"/>
          <w:szCs w:val="22"/>
        </w:rPr>
      </w:pPr>
      <w:r>
        <w:rPr>
          <w:rFonts w:cs="Arial"/>
          <w:szCs w:val="22"/>
        </w:rPr>
        <w:t>PART 2</w:t>
      </w:r>
      <w:r>
        <w:rPr>
          <w:rFonts w:cs="Arial"/>
          <w:szCs w:val="22"/>
        </w:rPr>
        <w:tab/>
        <w:t>PRODUCTS</w:t>
      </w:r>
    </w:p>
    <w:p w14:paraId="24202356" w14:textId="77777777" w:rsidR="002A188D" w:rsidRDefault="002A188D" w:rsidP="002A188D">
      <w:pPr>
        <w:rPr>
          <w:rFonts w:ascii="Arial" w:hAnsi="Arial" w:cs="Arial"/>
          <w:sz w:val="22"/>
          <w:szCs w:val="22"/>
        </w:rPr>
      </w:pPr>
    </w:p>
    <w:p w14:paraId="7FF85DF9" w14:textId="77777777" w:rsidR="002A188D" w:rsidRDefault="002A188D" w:rsidP="002A188D">
      <w:pPr>
        <w:pStyle w:val="SpecHeading311"/>
        <w:rPr>
          <w:rFonts w:cs="Arial"/>
          <w:szCs w:val="22"/>
        </w:rPr>
      </w:pPr>
      <w:r>
        <w:rPr>
          <w:rFonts w:cs="Arial"/>
          <w:szCs w:val="22"/>
        </w:rPr>
        <w:t>2.1</w:t>
      </w:r>
      <w:r>
        <w:rPr>
          <w:rFonts w:cs="Arial"/>
          <w:szCs w:val="22"/>
        </w:rPr>
        <w:tab/>
        <w:t>MANUFACTURER</w:t>
      </w:r>
    </w:p>
    <w:p w14:paraId="763A2173" w14:textId="77777777" w:rsidR="002A188D" w:rsidRDefault="002A188D" w:rsidP="002A188D">
      <w:pPr>
        <w:rPr>
          <w:rFonts w:ascii="Arial" w:hAnsi="Arial" w:cs="Arial"/>
          <w:sz w:val="22"/>
          <w:szCs w:val="22"/>
        </w:rPr>
      </w:pPr>
    </w:p>
    <w:p w14:paraId="61C4A983" w14:textId="1C696E24" w:rsidR="00023961" w:rsidRDefault="00023961" w:rsidP="00023961">
      <w:pPr>
        <w:pStyle w:val="SpecContactInfo"/>
        <w:numPr>
          <w:ilvl w:val="0"/>
          <w:numId w:val="4"/>
        </w:numPr>
        <w:rPr>
          <w:rFonts w:cs="Arial"/>
          <w:szCs w:val="22"/>
        </w:rPr>
      </w:pPr>
      <w:r>
        <w:rPr>
          <w:rFonts w:cs="Arial"/>
          <w:szCs w:val="22"/>
        </w:rPr>
        <w:t xml:space="preserve">   </w:t>
      </w:r>
      <w:r>
        <w:rPr>
          <w:rFonts w:cs="Arial"/>
          <w:szCs w:val="22"/>
        </w:rPr>
        <w:t>Highland Tank LLC</w:t>
      </w:r>
      <w:r>
        <w:rPr>
          <w:rFonts w:cs="Arial"/>
          <w:szCs w:val="22"/>
        </w:rPr>
        <w:tab/>
      </w:r>
    </w:p>
    <w:p w14:paraId="50A7F40F" w14:textId="1498FF81" w:rsidR="00023961" w:rsidRDefault="00023961" w:rsidP="00023961">
      <w:pPr>
        <w:pStyle w:val="SpecContactInfo"/>
        <w:rPr>
          <w:rFonts w:cs="Arial"/>
          <w:szCs w:val="22"/>
        </w:rPr>
      </w:pPr>
      <w:r>
        <w:rPr>
          <w:rFonts w:cs="Arial"/>
          <w:szCs w:val="22"/>
        </w:rPr>
        <w:t xml:space="preserve">           </w:t>
      </w:r>
      <w:r>
        <w:rPr>
          <w:rFonts w:cs="Arial"/>
          <w:szCs w:val="22"/>
        </w:rPr>
        <w:t>1510 Stoystown Road, Friedens, Pennsylvania 15541</w:t>
      </w:r>
    </w:p>
    <w:p w14:paraId="564ACBC0" w14:textId="399F42A4" w:rsidR="00023961" w:rsidRDefault="00023961" w:rsidP="00023961">
      <w:pPr>
        <w:pStyle w:val="SpecContactInfo"/>
      </w:pPr>
      <w:r>
        <w:t xml:space="preserve">           </w:t>
      </w:r>
      <w:r>
        <w:t xml:space="preserve">Phone:  814-893-5701 • Fax:  814-444-8662 • </w:t>
      </w:r>
      <w:r>
        <w:rPr>
          <w:rFonts w:cs="Arial"/>
          <w:szCs w:val="22"/>
        </w:rPr>
        <w:t xml:space="preserve">Website: </w:t>
      </w:r>
      <w:r w:rsidRPr="00722B02">
        <w:t>www.</w:t>
      </w:r>
      <w:r>
        <w:t>highlandtank</w:t>
      </w:r>
      <w:r w:rsidRPr="00722B02">
        <w:t>.com</w:t>
      </w:r>
    </w:p>
    <w:p w14:paraId="2F222CB1" w14:textId="0E775899" w:rsidR="002A188D" w:rsidRDefault="002A188D" w:rsidP="002A188D">
      <w:pPr>
        <w:pStyle w:val="SpecHeading4A"/>
        <w:rPr>
          <w:rFonts w:cs="Arial"/>
          <w:szCs w:val="22"/>
        </w:rPr>
      </w:pPr>
    </w:p>
    <w:p w14:paraId="4D195C24" w14:textId="1EB2E61F" w:rsidR="002A188D" w:rsidRDefault="002A188D" w:rsidP="002A188D">
      <w:pPr>
        <w:pStyle w:val="SpecHeading4A"/>
        <w:rPr>
          <w:rFonts w:cs="Arial"/>
          <w:color w:val="0000FF"/>
          <w:szCs w:val="22"/>
        </w:rPr>
      </w:pPr>
      <w:r>
        <w:rPr>
          <w:rFonts w:cs="Arial"/>
          <w:szCs w:val="22"/>
        </w:rPr>
        <w:tab/>
      </w:r>
    </w:p>
    <w:p w14:paraId="60F0A2C0" w14:textId="77777777" w:rsidR="002A188D" w:rsidRDefault="002A188D" w:rsidP="002A188D">
      <w:pPr>
        <w:rPr>
          <w:rFonts w:ascii="Arial" w:hAnsi="Arial" w:cs="Arial"/>
          <w:sz w:val="22"/>
          <w:szCs w:val="22"/>
        </w:rPr>
      </w:pPr>
    </w:p>
    <w:p w14:paraId="0AA07925" w14:textId="77777777" w:rsidR="002A188D" w:rsidRDefault="002A188D" w:rsidP="002A188D">
      <w:pPr>
        <w:rPr>
          <w:rFonts w:ascii="Arial" w:hAnsi="Arial" w:cs="Arial"/>
          <w:sz w:val="22"/>
          <w:szCs w:val="22"/>
        </w:rPr>
      </w:pPr>
    </w:p>
    <w:p w14:paraId="3C9B0417" w14:textId="30034987" w:rsidR="002A188D" w:rsidRDefault="002A188D" w:rsidP="002A188D">
      <w:pPr>
        <w:pStyle w:val="SpecHeading311"/>
        <w:rPr>
          <w:rFonts w:cs="Arial"/>
          <w:szCs w:val="22"/>
        </w:rPr>
      </w:pPr>
      <w:r>
        <w:rPr>
          <w:rFonts w:cs="Arial"/>
          <w:szCs w:val="22"/>
        </w:rPr>
        <w:lastRenderedPageBreak/>
        <w:t>2.2</w:t>
      </w:r>
      <w:r>
        <w:rPr>
          <w:rFonts w:cs="Arial"/>
          <w:szCs w:val="22"/>
        </w:rPr>
        <w:tab/>
        <w:t>IN-FLOOR AUTOMATIC GREASE REMOVAL DEVICES (GRD)</w:t>
      </w:r>
    </w:p>
    <w:p w14:paraId="21F8B256" w14:textId="77777777" w:rsidR="002A188D" w:rsidRDefault="002A188D" w:rsidP="002A188D">
      <w:pPr>
        <w:pStyle w:val="SpecHeading4A"/>
        <w:rPr>
          <w:rFonts w:cs="Arial"/>
          <w:szCs w:val="22"/>
        </w:rPr>
      </w:pPr>
    </w:p>
    <w:p w14:paraId="5CDE47C2" w14:textId="4A3BCE71" w:rsidR="002A188D" w:rsidRDefault="002A188D" w:rsidP="002A188D">
      <w:pPr>
        <w:pStyle w:val="SpecHeading4A"/>
        <w:rPr>
          <w:rFonts w:cs="Arial"/>
          <w:szCs w:val="22"/>
        </w:rPr>
      </w:pPr>
      <w:r>
        <w:rPr>
          <w:rFonts w:cs="Arial"/>
          <w:szCs w:val="22"/>
        </w:rPr>
        <w:t>A.</w:t>
      </w:r>
      <w:r>
        <w:rPr>
          <w:rFonts w:cs="Arial"/>
          <w:szCs w:val="22"/>
        </w:rPr>
        <w:tab/>
      </w:r>
      <w:r w:rsidR="00C05069">
        <w:rPr>
          <w:rFonts w:cs="Arial"/>
          <w:szCs w:val="22"/>
        </w:rPr>
        <w:t>I</w:t>
      </w:r>
      <w:r>
        <w:rPr>
          <w:rFonts w:cs="Arial"/>
          <w:szCs w:val="22"/>
        </w:rPr>
        <w:t xml:space="preserve">n-Floor Stainless Steel Automatic Grease Removal Device: Highland Tank Model </w:t>
      </w:r>
      <w:r w:rsidR="00C05069">
        <w:rPr>
          <w:rFonts w:cs="Arial"/>
          <w:szCs w:val="22"/>
        </w:rPr>
        <w:t>IN</w:t>
      </w:r>
      <w:r>
        <w:rPr>
          <w:rFonts w:cs="Arial"/>
          <w:szCs w:val="22"/>
        </w:rPr>
        <w:t xml:space="preserve">F-AGI-20 GreaseStopper®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14:paraId="5673D85C" w14:textId="77777777"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14:paraId="35401711" w14:textId="5768C118"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w:t>
      </w:r>
      <w:r w:rsidR="007A04F8">
        <w:rPr>
          <w:rFonts w:ascii="Arial" w:hAnsi="Arial" w:cs="Arial"/>
          <w:color w:val="000000"/>
          <w:sz w:val="22"/>
          <w:szCs w:val="22"/>
        </w:rPr>
        <w:br/>
        <w:t xml:space="preserve">                     </w:t>
      </w:r>
      <w:r>
        <w:rPr>
          <w:rFonts w:ascii="Arial" w:hAnsi="Arial" w:cs="Arial"/>
          <w:color w:val="000000"/>
          <w:sz w:val="22"/>
          <w:szCs w:val="22"/>
        </w:rPr>
        <w:t xml:space="preserve">Drawings.  </w:t>
      </w:r>
    </w:p>
    <w:p w14:paraId="76C1B240" w14:textId="77777777"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14:paraId="7FE04199" w14:textId="77777777"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14:paraId="594190A1" w14:textId="77777777"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14:paraId="435648AE" w14:textId="77777777"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14:paraId="602F0D08" w14:textId="77777777"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14:paraId="0813D33C" w14:textId="77777777" w:rsidR="002A188D" w:rsidRDefault="002A188D" w:rsidP="002A188D">
      <w:pPr>
        <w:pStyle w:val="SpecHeading51"/>
        <w:rPr>
          <w:rFonts w:cs="Arial"/>
          <w:szCs w:val="22"/>
        </w:rPr>
      </w:pPr>
      <w:r>
        <w:rPr>
          <w:rFonts w:cs="Arial"/>
          <w:szCs w:val="22"/>
        </w:rPr>
        <w:t>8.</w:t>
      </w:r>
      <w:r>
        <w:rPr>
          <w:rFonts w:cs="Arial"/>
          <w:szCs w:val="22"/>
        </w:rPr>
        <w:tab/>
        <w:t>Access Hatches:</w:t>
      </w:r>
    </w:p>
    <w:p w14:paraId="7B9B6AC7" w14:textId="77777777" w:rsidR="002A188D" w:rsidRDefault="002A188D" w:rsidP="002A188D">
      <w:pPr>
        <w:pStyle w:val="SpecHeading6a"/>
        <w:rPr>
          <w:rFonts w:cs="Arial"/>
          <w:szCs w:val="22"/>
        </w:rPr>
      </w:pPr>
      <w:r>
        <w:rPr>
          <w:rFonts w:cs="Arial"/>
          <w:szCs w:val="22"/>
        </w:rPr>
        <w:t>a.</w:t>
      </w:r>
      <w:r>
        <w:rPr>
          <w:rFonts w:cs="Arial"/>
          <w:szCs w:val="22"/>
        </w:rPr>
        <w:tab/>
        <w:t>Quantity _3_</w:t>
      </w:r>
    </w:p>
    <w:p w14:paraId="145C4729" w14:textId="77777777"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14:paraId="3322B4E8" w14:textId="77777777" w:rsidR="002A188D" w:rsidRDefault="002A188D" w:rsidP="002A188D">
      <w:pPr>
        <w:pStyle w:val="SpecHeading51"/>
        <w:rPr>
          <w:rFonts w:cs="Arial"/>
          <w:szCs w:val="22"/>
        </w:rPr>
      </w:pPr>
      <w:r>
        <w:rPr>
          <w:rFonts w:cs="Arial"/>
          <w:szCs w:val="22"/>
        </w:rPr>
        <w:t>9.</w:t>
      </w:r>
      <w:r>
        <w:rPr>
          <w:rFonts w:cs="Arial"/>
          <w:szCs w:val="22"/>
        </w:rPr>
        <w:tab/>
        <w:t>Threaded NPT Fittings:</w:t>
      </w:r>
    </w:p>
    <w:p w14:paraId="5582E6EC" w14:textId="77777777" w:rsidR="002A188D" w:rsidRDefault="002A188D" w:rsidP="002A188D">
      <w:pPr>
        <w:pStyle w:val="SpecHeading6a"/>
        <w:rPr>
          <w:rFonts w:cs="Arial"/>
          <w:szCs w:val="22"/>
        </w:rPr>
      </w:pPr>
      <w:r>
        <w:rPr>
          <w:rFonts w:cs="Arial"/>
          <w:szCs w:val="22"/>
        </w:rPr>
        <w:t>a.</w:t>
      </w:r>
      <w:r>
        <w:rPr>
          <w:rFonts w:cs="Arial"/>
          <w:szCs w:val="22"/>
        </w:rPr>
        <w:tab/>
        <w:t>Vent: 2-Inch Diameter:  _1_.</w:t>
      </w:r>
    </w:p>
    <w:p w14:paraId="19E1BFE2" w14:textId="77777777"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14:paraId="048AF3E8" w14:textId="77777777"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14:paraId="61BBC49A" w14:textId="77777777" w:rsidR="002A188D" w:rsidRDefault="002A188D" w:rsidP="002A188D">
      <w:pPr>
        <w:pStyle w:val="SpecHeading51"/>
        <w:rPr>
          <w:rFonts w:cs="Arial"/>
          <w:szCs w:val="22"/>
        </w:rPr>
      </w:pPr>
      <w:r>
        <w:rPr>
          <w:rFonts w:cs="Arial"/>
          <w:szCs w:val="22"/>
        </w:rPr>
        <w:t>10.</w:t>
      </w:r>
      <w:r>
        <w:rPr>
          <w:rFonts w:cs="Arial"/>
          <w:szCs w:val="22"/>
        </w:rPr>
        <w:tab/>
        <w:t>Plain End Connections:</w:t>
      </w:r>
    </w:p>
    <w:p w14:paraId="7B72200F" w14:textId="77777777" w:rsidR="002A188D" w:rsidRDefault="002A188D" w:rsidP="002A188D">
      <w:pPr>
        <w:pStyle w:val="SpecHeading51"/>
        <w:rPr>
          <w:rFonts w:cs="Arial"/>
          <w:szCs w:val="22"/>
        </w:rPr>
      </w:pPr>
      <w:r>
        <w:rPr>
          <w:rFonts w:cs="Arial"/>
          <w:szCs w:val="22"/>
        </w:rPr>
        <w:tab/>
        <w:t>a.      Influent connection ____ inch, with plain end (PE)</w:t>
      </w:r>
    </w:p>
    <w:p w14:paraId="6444D0AA" w14:textId="77777777"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14:paraId="3F05F548" w14:textId="77777777" w:rsidR="002A188D" w:rsidRDefault="002A188D" w:rsidP="002A188D">
      <w:pPr>
        <w:pStyle w:val="SpecHeading51"/>
      </w:pPr>
    </w:p>
    <w:p w14:paraId="629F97BB" w14:textId="77777777" w:rsidR="002A188D" w:rsidRDefault="002A188D" w:rsidP="002A188D">
      <w:pPr>
        <w:pStyle w:val="SpecHeading51"/>
      </w:pPr>
    </w:p>
    <w:p w14:paraId="1F8CD334" w14:textId="77777777" w:rsidR="002A188D" w:rsidRDefault="002A188D" w:rsidP="002A188D"/>
    <w:p w14:paraId="788F2570" w14:textId="77777777" w:rsidR="002A188D" w:rsidRDefault="002A188D" w:rsidP="002A188D">
      <w:pPr>
        <w:rPr>
          <w:rFonts w:ascii="Arial" w:hAnsi="Arial" w:cs="Arial"/>
          <w:sz w:val="22"/>
          <w:szCs w:val="22"/>
        </w:rPr>
      </w:pPr>
    </w:p>
    <w:p w14:paraId="269C38B1"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5237B3A5" w14:textId="77777777" w:rsidR="002A188D" w:rsidRDefault="002A188D" w:rsidP="002A188D">
      <w:pPr>
        <w:ind w:left="180"/>
        <w:rPr>
          <w:rFonts w:ascii="Arial" w:hAnsi="Arial" w:cs="Arial"/>
          <w:sz w:val="22"/>
          <w:szCs w:val="22"/>
        </w:rPr>
      </w:pPr>
    </w:p>
    <w:p w14:paraId="3DF39683" w14:textId="77777777"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44E1E3B3" w14:textId="77777777" w:rsidR="002A188D" w:rsidRDefault="002A188D" w:rsidP="002A188D">
      <w:pPr>
        <w:ind w:left="180"/>
        <w:rPr>
          <w:rFonts w:ascii="Arial" w:hAnsi="Arial" w:cs="Arial"/>
          <w:sz w:val="22"/>
          <w:szCs w:val="22"/>
        </w:rPr>
      </w:pPr>
    </w:p>
    <w:p w14:paraId="28E92824"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13B5A5F4" w14:textId="77777777" w:rsidR="002A188D" w:rsidRDefault="002A188D" w:rsidP="002A188D">
      <w:pPr>
        <w:tabs>
          <w:tab w:val="left" w:pos="540"/>
        </w:tabs>
        <w:ind w:left="540" w:hanging="360"/>
      </w:pPr>
    </w:p>
    <w:p w14:paraId="3AAC2FF2" w14:textId="77777777" w:rsidR="002A188D" w:rsidRDefault="002A188D" w:rsidP="002A188D">
      <w:pPr>
        <w:tabs>
          <w:tab w:val="left" w:pos="540"/>
        </w:tabs>
        <w:ind w:left="540" w:hanging="360"/>
      </w:pPr>
    </w:p>
    <w:p w14:paraId="7AB83A7E" w14:textId="77777777" w:rsidR="002A188D" w:rsidRDefault="002A188D" w:rsidP="002A188D">
      <w:pPr>
        <w:tabs>
          <w:tab w:val="left" w:pos="540"/>
        </w:tabs>
        <w:ind w:left="540" w:hanging="360"/>
      </w:pPr>
    </w:p>
    <w:p w14:paraId="08A8DCFA" w14:textId="77777777" w:rsidR="002A188D" w:rsidRDefault="002A188D" w:rsidP="002A188D">
      <w:pPr>
        <w:tabs>
          <w:tab w:val="left" w:pos="360"/>
          <w:tab w:val="left" w:pos="540"/>
          <w:tab w:val="left" w:pos="720"/>
        </w:tabs>
        <w:rPr>
          <w:rFonts w:ascii="Arial" w:hAnsi="Arial" w:cs="Arial"/>
          <w:color w:val="000000"/>
          <w:sz w:val="22"/>
          <w:szCs w:val="22"/>
        </w:rPr>
      </w:pPr>
    </w:p>
    <w:p w14:paraId="51321732" w14:textId="241B884E"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GENERAL DESCRIPTION – </w:t>
      </w:r>
      <w:r>
        <w:rPr>
          <w:rFonts w:ascii="Arial" w:hAnsi="Arial" w:cs="Arial"/>
          <w:color w:val="000000"/>
          <w:sz w:val="22"/>
          <w:szCs w:val="22"/>
        </w:rPr>
        <w:t xml:space="preserve">Grease Removal Device shall be a Stainless Steel </w:t>
      </w:r>
      <w:r w:rsidR="005F7DD0">
        <w:rPr>
          <w:rFonts w:ascii="Arial" w:hAnsi="Arial" w:cs="Arial"/>
          <w:color w:val="000000"/>
          <w:sz w:val="22"/>
          <w:szCs w:val="22"/>
        </w:rPr>
        <w:t>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14:paraId="09B0B1BC" w14:textId="77777777"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14:paraId="5A9F213B"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25CACD85"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703B2F2C" w14:textId="77777777"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14:paraId="298D8C3E" w14:textId="77777777"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14:paraId="3649F7AC"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4EAF5075" w14:textId="77777777"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36AE8394"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5FFA8DE5" w14:textId="05DB9A6D"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1500 watt, 115 </w:t>
      </w:r>
      <w:r w:rsidR="005F7DD0">
        <w:rPr>
          <w:rFonts w:ascii="Arial" w:hAnsi="Arial" w:cs="Arial"/>
          <w:color w:val="000000"/>
          <w:sz w:val="22"/>
          <w:szCs w:val="22"/>
        </w:rPr>
        <w:br/>
        <w:t xml:space="preserve">                </w:t>
      </w:r>
      <w:r>
        <w:rPr>
          <w:rFonts w:ascii="Arial" w:hAnsi="Arial" w:cs="Arial"/>
          <w:color w:val="000000"/>
          <w:sz w:val="22"/>
          <w:szCs w:val="22"/>
        </w:rPr>
        <w:t xml:space="preserve">volt, 60 HZ AC heating element, to elevate the temperature in the GRD to an </w:t>
      </w:r>
      <w:r w:rsidR="005F7DD0">
        <w:rPr>
          <w:rFonts w:ascii="Arial" w:hAnsi="Arial" w:cs="Arial"/>
          <w:color w:val="000000"/>
          <w:sz w:val="22"/>
          <w:szCs w:val="22"/>
        </w:rPr>
        <w:br/>
        <w:t xml:space="preserve">                </w:t>
      </w:r>
      <w:r>
        <w:rPr>
          <w:rFonts w:ascii="Arial" w:hAnsi="Arial" w:cs="Arial"/>
          <w:color w:val="000000"/>
          <w:sz w:val="22"/>
          <w:szCs w:val="22"/>
        </w:rPr>
        <w:t>average 120º F</w:t>
      </w:r>
      <w:r w:rsidR="005F7DD0">
        <w:rPr>
          <w:rFonts w:ascii="Arial" w:hAnsi="Arial" w:cs="Arial"/>
          <w:color w:val="000000"/>
          <w:sz w:val="22"/>
          <w:szCs w:val="22"/>
        </w:rPr>
        <w:t xml:space="preserve"> </w:t>
      </w:r>
      <w:r>
        <w:rPr>
          <w:rFonts w:ascii="Arial" w:hAnsi="Arial" w:cs="Arial"/>
          <w:color w:val="000000"/>
          <w:sz w:val="22"/>
          <w:szCs w:val="22"/>
        </w:rPr>
        <w:t xml:space="preserve">for maintaining the contained grease in a liquid state for </w:t>
      </w:r>
      <w:r w:rsidR="005F7DD0">
        <w:rPr>
          <w:rFonts w:ascii="Arial" w:hAnsi="Arial" w:cs="Arial"/>
          <w:color w:val="000000"/>
          <w:sz w:val="22"/>
          <w:szCs w:val="22"/>
        </w:rPr>
        <w:br/>
        <w:t xml:space="preserve">                </w:t>
      </w:r>
      <w:r>
        <w:rPr>
          <w:rFonts w:ascii="Arial" w:hAnsi="Arial" w:cs="Arial"/>
          <w:color w:val="000000"/>
          <w:sz w:val="22"/>
          <w:szCs w:val="22"/>
        </w:rPr>
        <w:t>skimming purposes.</w:t>
      </w:r>
    </w:p>
    <w:p w14:paraId="2A226ED2" w14:textId="72C2F87D"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w:t>
      </w:r>
      <w:r w:rsidR="005F7DD0">
        <w:rPr>
          <w:rFonts w:ascii="Arial" w:hAnsi="Arial" w:cs="Arial"/>
          <w:color w:val="000000"/>
          <w:sz w:val="22"/>
          <w:szCs w:val="22"/>
        </w:rPr>
        <w:br/>
        <w:t xml:space="preserve">    </w:t>
      </w:r>
      <w:r>
        <w:rPr>
          <w:rFonts w:ascii="Arial" w:hAnsi="Arial" w:cs="Arial"/>
          <w:color w:val="000000"/>
          <w:sz w:val="22"/>
          <w:szCs w:val="22"/>
        </w:rPr>
        <w:t xml:space="preserve">fats, oil, and grease automatically from tank without any operator assistance.  </w:t>
      </w:r>
      <w:r w:rsidR="005F7DD0">
        <w:rPr>
          <w:rFonts w:ascii="Arial" w:hAnsi="Arial" w:cs="Arial"/>
          <w:color w:val="000000"/>
          <w:sz w:val="22"/>
          <w:szCs w:val="22"/>
        </w:rPr>
        <w:br/>
        <w:t xml:space="preserve">    </w:t>
      </w:r>
      <w:r>
        <w:rPr>
          <w:rFonts w:ascii="Arial" w:hAnsi="Arial" w:cs="Arial"/>
          <w:color w:val="000000"/>
          <w:sz w:val="22"/>
          <w:szCs w:val="22"/>
        </w:rPr>
        <w:t xml:space="preserve">Diskimmer shall have_  __inch oleophilic and hydrophobic, stress-relieved </w:t>
      </w:r>
      <w:r w:rsidR="005F7DD0">
        <w:rPr>
          <w:rFonts w:ascii="Arial" w:hAnsi="Arial" w:cs="Arial"/>
          <w:color w:val="000000"/>
          <w:sz w:val="22"/>
          <w:szCs w:val="22"/>
        </w:rPr>
        <w:br/>
        <w:t xml:space="preserve">    </w:t>
      </w:r>
      <w:r>
        <w:rPr>
          <w:rFonts w:ascii="Arial" w:hAnsi="Arial" w:cs="Arial"/>
          <w:color w:val="000000"/>
          <w:sz w:val="22"/>
          <w:szCs w:val="22"/>
        </w:rPr>
        <w:t xml:space="preserve">HDPE skimming wheel to operate at a minimum skimming rate of 20 lbs./hour.  </w:t>
      </w:r>
      <w:r w:rsidR="005F7DD0">
        <w:rPr>
          <w:rFonts w:ascii="Arial" w:hAnsi="Arial" w:cs="Arial"/>
          <w:color w:val="000000"/>
          <w:sz w:val="22"/>
          <w:szCs w:val="22"/>
        </w:rPr>
        <w:br/>
        <w:t xml:space="preserve">    </w:t>
      </w:r>
      <w:r>
        <w:rPr>
          <w:rFonts w:ascii="Arial" w:hAnsi="Arial" w:cs="Arial"/>
          <w:color w:val="000000"/>
          <w:sz w:val="22"/>
          <w:szCs w:val="22"/>
        </w:rPr>
        <w:t xml:space="preserve">Grease is skimmed to discharge sump tube to discharge to an internal plastic </w:t>
      </w:r>
      <w:r w:rsidR="005F7DD0">
        <w:rPr>
          <w:rFonts w:ascii="Arial" w:hAnsi="Arial" w:cs="Arial"/>
          <w:color w:val="000000"/>
          <w:sz w:val="22"/>
          <w:szCs w:val="22"/>
        </w:rPr>
        <w:br/>
        <w:t xml:space="preserve">    </w:t>
      </w:r>
      <w:r>
        <w:rPr>
          <w:rFonts w:ascii="Arial" w:hAnsi="Arial" w:cs="Arial"/>
          <w:color w:val="000000"/>
          <w:sz w:val="22"/>
          <w:szCs w:val="22"/>
        </w:rPr>
        <w:t xml:space="preserve">5 gallon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w:t>
      </w:r>
      <w:r w:rsidR="005F7DD0">
        <w:rPr>
          <w:rFonts w:ascii="Arial" w:hAnsi="Arial" w:cs="Arial"/>
          <w:color w:val="000000"/>
          <w:sz w:val="22"/>
          <w:szCs w:val="22"/>
        </w:rPr>
        <w:br/>
        <w:t xml:space="preserve">    </w:t>
      </w:r>
      <w:r>
        <w:rPr>
          <w:rFonts w:ascii="Arial" w:hAnsi="Arial" w:cs="Arial"/>
          <w:color w:val="000000"/>
          <w:sz w:val="22"/>
          <w:szCs w:val="22"/>
        </w:rPr>
        <w:t>required maintenance.</w:t>
      </w:r>
    </w:p>
    <w:p w14:paraId="060245F6"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14:paraId="20428F6A" w14:textId="0BD9857D"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r>
      <w:r w:rsidR="005F7DD0">
        <w:rPr>
          <w:rFonts w:ascii="Arial" w:hAnsi="Arial" w:cs="Arial"/>
          <w:color w:val="000000"/>
          <w:sz w:val="22"/>
          <w:szCs w:val="22"/>
        </w:rPr>
        <w:br/>
        <w:t xml:space="preserve"> </w:t>
      </w:r>
      <w:r w:rsidR="005F7DD0">
        <w:rPr>
          <w:rFonts w:ascii="Arial" w:hAnsi="Arial" w:cs="Arial"/>
          <w:color w:val="000000"/>
          <w:sz w:val="22"/>
          <w:szCs w:val="22"/>
        </w:rPr>
        <w:tab/>
        <w:t xml:space="preserve">    </w:t>
      </w:r>
      <w:r>
        <w:rPr>
          <w:rFonts w:ascii="Arial" w:hAnsi="Arial" w:cs="Arial"/>
          <w:color w:val="000000"/>
          <w:sz w:val="22"/>
          <w:szCs w:val="22"/>
        </w:rPr>
        <w:t>stainless steel nuts, bolts, and washers.</w:t>
      </w:r>
    </w:p>
    <w:p w14:paraId="3F63FF16" w14:textId="77777777" w:rsidR="005F7DD0"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r>
    </w:p>
    <w:p w14:paraId="34848CF5" w14:textId="3FF71F3D" w:rsidR="002A188D" w:rsidRDefault="005F7DD0" w:rsidP="005F7DD0">
      <w:pPr>
        <w:ind w:left="720" w:firstLine="720"/>
        <w:rPr>
          <w:rFonts w:ascii="Arial" w:hAnsi="Arial" w:cs="Arial"/>
          <w:color w:val="000000"/>
          <w:sz w:val="22"/>
          <w:szCs w:val="22"/>
        </w:rPr>
      </w:pPr>
      <w:r>
        <w:rPr>
          <w:rFonts w:ascii="Arial" w:hAnsi="Arial" w:cs="Arial"/>
          <w:sz w:val="22"/>
          <w:szCs w:val="22"/>
        </w:rPr>
        <w:t xml:space="preserve">    </w:t>
      </w:r>
      <w:r w:rsidR="002A188D">
        <w:rPr>
          <w:rFonts w:ascii="Arial" w:hAnsi="Arial" w:cs="Arial"/>
          <w:color w:val="000000"/>
          <w:sz w:val="22"/>
          <w:szCs w:val="22"/>
        </w:rPr>
        <w:t>per shaft.</w:t>
      </w:r>
    </w:p>
    <w:p w14:paraId="5C20565D"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5F9E12F0" w14:textId="3F39B3A4"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115 </w:t>
      </w:r>
      <w:r w:rsidR="005F7DD0">
        <w:rPr>
          <w:rFonts w:ascii="Arial" w:hAnsi="Arial" w:cs="Arial"/>
          <w:color w:val="000000"/>
          <w:sz w:val="22"/>
          <w:szCs w:val="22"/>
        </w:rPr>
        <w:br/>
        <w:t xml:space="preserve">      </w:t>
      </w:r>
      <w:r>
        <w:rPr>
          <w:rFonts w:ascii="Arial" w:hAnsi="Arial" w:cs="Arial"/>
          <w:color w:val="000000"/>
          <w:sz w:val="22"/>
          <w:szCs w:val="22"/>
        </w:rPr>
        <w:t>volt, 60 HZ AC.</w:t>
      </w:r>
    </w:p>
    <w:p w14:paraId="4E496345" w14:textId="69D879A3"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w:t>
      </w:r>
      <w:r w:rsidR="005F7DD0">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5F7DD0">
        <w:rPr>
          <w:rFonts w:ascii="Arial" w:hAnsi="Arial" w:cs="Arial"/>
          <w:color w:val="000000"/>
          <w:sz w:val="22"/>
          <w:szCs w:val="22"/>
        </w:rPr>
        <w:br/>
        <w:t xml:space="preserve">    </w:t>
      </w:r>
      <w:r>
        <w:rPr>
          <w:rFonts w:ascii="Arial" w:hAnsi="Arial" w:cs="Arial"/>
          <w:color w:val="000000"/>
          <w:sz w:val="22"/>
          <w:szCs w:val="22"/>
        </w:rPr>
        <w:t xml:space="preserve">on/off cycles and multiple day cycles, 115 volt, 60 HZ, AC in a NEMA 3R splash-proof </w:t>
      </w:r>
      <w:r w:rsidR="005F7DD0">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5F7DD0">
        <w:rPr>
          <w:rFonts w:ascii="Arial" w:hAnsi="Arial" w:cs="Arial"/>
          <w:color w:val="000000"/>
          <w:sz w:val="22"/>
          <w:szCs w:val="22"/>
        </w:rPr>
        <w:br/>
        <w:t xml:space="preserve">    </w:t>
      </w:r>
      <w:r>
        <w:rPr>
          <w:rFonts w:ascii="Arial" w:hAnsi="Arial" w:cs="Arial"/>
          <w:color w:val="000000"/>
          <w:sz w:val="22"/>
          <w:szCs w:val="22"/>
        </w:rPr>
        <w:t>contractor</w:t>
      </w:r>
      <w:r w:rsidR="005F7DD0">
        <w:rPr>
          <w:rFonts w:ascii="Arial" w:hAnsi="Arial" w:cs="Arial"/>
          <w:color w:val="000000"/>
          <w:sz w:val="22"/>
          <w:szCs w:val="22"/>
        </w:rPr>
        <w:t>.</w:t>
      </w:r>
      <w:r>
        <w:rPr>
          <w:rFonts w:ascii="Arial" w:hAnsi="Arial" w:cs="Arial"/>
          <w:color w:val="000000"/>
          <w:sz w:val="22"/>
          <w:szCs w:val="22"/>
        </w:rPr>
        <w:t xml:space="preserve"> An internal effluent downcomer at the outlet end of the GRD, to allow for </w:t>
      </w:r>
      <w:r w:rsidR="005F7DD0">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70721EFD"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651BB057" w14:textId="3C55D8A8"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 xml:space="preserve">Identification plates:  Plates to be affixed in prominent location and be durable and </w:t>
      </w:r>
      <w:r w:rsidR="00982D68">
        <w:rPr>
          <w:rFonts w:ascii="Arial" w:hAnsi="Arial" w:cs="Arial"/>
          <w:color w:val="000000"/>
          <w:sz w:val="22"/>
          <w:szCs w:val="22"/>
        </w:rPr>
        <w:br/>
        <w:t xml:space="preserve">    </w:t>
      </w:r>
      <w:r>
        <w:rPr>
          <w:rFonts w:ascii="Arial" w:hAnsi="Arial" w:cs="Arial"/>
          <w:color w:val="000000"/>
          <w:sz w:val="22"/>
          <w:szCs w:val="22"/>
        </w:rPr>
        <w:t>legible throughout equipment life.</w:t>
      </w:r>
    </w:p>
    <w:p w14:paraId="7248F11D" w14:textId="3928C304" w:rsidR="002A188D" w:rsidRDefault="002A188D" w:rsidP="002A188D">
      <w:pPr>
        <w:ind w:left="720" w:hanging="540"/>
        <w:rPr>
          <w:rFonts w:ascii="Arial" w:hAnsi="Arial" w:cs="Arial"/>
          <w:sz w:val="22"/>
          <w:szCs w:val="22"/>
        </w:rPr>
      </w:pPr>
      <w:r>
        <w:rPr>
          <w:rFonts w:ascii="Arial" w:hAnsi="Arial" w:cs="Arial"/>
          <w:sz w:val="22"/>
          <w:szCs w:val="22"/>
        </w:rPr>
        <w:tab/>
        <w:t xml:space="preserve">10 . </w:t>
      </w:r>
      <w:r w:rsidR="005F7DD0">
        <w:rPr>
          <w:rFonts w:ascii="Arial" w:hAnsi="Arial" w:cs="Arial"/>
          <w:sz w:val="22"/>
          <w:szCs w:val="22"/>
        </w:rPr>
        <w:t>I</w:t>
      </w:r>
      <w:r>
        <w:rPr>
          <w:rFonts w:ascii="Arial" w:hAnsi="Arial" w:cs="Arial"/>
          <w:sz w:val="22"/>
          <w:szCs w:val="22"/>
        </w:rPr>
        <w:t>n-Floor GRDs shall be supplied with:</w:t>
      </w:r>
    </w:p>
    <w:p w14:paraId="6617883B" w14:textId="1083265B" w:rsidR="002A188D" w:rsidRDefault="002A188D" w:rsidP="005F7DD0">
      <w:pPr>
        <w:ind w:left="720" w:firstLine="720"/>
        <w:rPr>
          <w:rStyle w:val="A1"/>
          <w:rFonts w:ascii="Arial" w:hAnsi="Arial" w:cs="Arial"/>
          <w:sz w:val="22"/>
          <w:szCs w:val="22"/>
        </w:rPr>
      </w:pPr>
      <w:r>
        <w:rPr>
          <w:rStyle w:val="A1"/>
          <w:rFonts w:ascii="Arial" w:hAnsi="Arial" w:cs="Arial"/>
          <w:sz w:val="22"/>
          <w:szCs w:val="22"/>
        </w:rPr>
        <w:t xml:space="preserve">a. A gasketed hinged vapor-tight aluminum deckplate cover with a drainage </w:t>
      </w:r>
      <w:r w:rsidR="005F7DD0">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4299F6CA" w14:textId="77777777" w:rsidR="002A188D" w:rsidRDefault="002A188D" w:rsidP="002A188D">
      <w:pPr>
        <w:pStyle w:val="SpecHeading2Part1"/>
        <w:rPr>
          <w:rFonts w:cs="Arial"/>
          <w:szCs w:val="22"/>
        </w:rPr>
      </w:pPr>
      <w:r>
        <w:rPr>
          <w:rFonts w:cs="Arial"/>
          <w:szCs w:val="22"/>
        </w:rPr>
        <w:lastRenderedPageBreak/>
        <w:t>PART 3</w:t>
      </w:r>
      <w:r>
        <w:rPr>
          <w:rFonts w:cs="Arial"/>
          <w:szCs w:val="22"/>
        </w:rPr>
        <w:tab/>
        <w:t>EXECUTION</w:t>
      </w:r>
    </w:p>
    <w:p w14:paraId="279D8A7C" w14:textId="77777777" w:rsidR="002A188D" w:rsidRDefault="002A188D" w:rsidP="002A188D">
      <w:pPr>
        <w:pStyle w:val="SpecHeading4A"/>
        <w:ind w:left="0" w:firstLine="0"/>
        <w:rPr>
          <w:rFonts w:cs="Arial"/>
          <w:szCs w:val="22"/>
        </w:rPr>
      </w:pPr>
    </w:p>
    <w:p w14:paraId="61D68E7D" w14:textId="77777777" w:rsidR="002A188D" w:rsidRDefault="002A188D" w:rsidP="002A188D">
      <w:pPr>
        <w:pStyle w:val="SpecHeading311"/>
        <w:rPr>
          <w:rFonts w:cs="Arial"/>
          <w:szCs w:val="22"/>
        </w:rPr>
      </w:pPr>
      <w:r>
        <w:rPr>
          <w:rFonts w:cs="Arial"/>
          <w:szCs w:val="22"/>
        </w:rPr>
        <w:t>3.1</w:t>
      </w:r>
      <w:r>
        <w:rPr>
          <w:rFonts w:cs="Arial"/>
          <w:szCs w:val="22"/>
        </w:rPr>
        <w:tab/>
        <w:t>EXAMINATION</w:t>
      </w:r>
    </w:p>
    <w:p w14:paraId="7F252A46" w14:textId="77777777" w:rsidR="002A188D" w:rsidRDefault="002A188D" w:rsidP="002A188D">
      <w:pPr>
        <w:rPr>
          <w:rFonts w:ascii="Arial" w:hAnsi="Arial" w:cs="Arial"/>
          <w:sz w:val="22"/>
          <w:szCs w:val="22"/>
        </w:rPr>
      </w:pPr>
    </w:p>
    <w:p w14:paraId="4FD3A99A" w14:textId="75CB213D" w:rsidR="002A188D" w:rsidRDefault="002A188D" w:rsidP="002A188D">
      <w:pPr>
        <w:pStyle w:val="SpecHeading4A"/>
        <w:rPr>
          <w:rFonts w:cs="Arial"/>
          <w:szCs w:val="22"/>
        </w:rPr>
      </w:pPr>
      <w:r>
        <w:rPr>
          <w:rFonts w:cs="Arial"/>
          <w:szCs w:val="22"/>
        </w:rPr>
        <w:t>A.</w:t>
      </w:r>
      <w:r>
        <w:rPr>
          <w:rFonts w:cs="Arial"/>
          <w:szCs w:val="22"/>
        </w:rPr>
        <w:tab/>
        <w:t>Examine excavation to receive in-floor automatic grease removal device.</w:t>
      </w:r>
    </w:p>
    <w:p w14:paraId="061E61A0" w14:textId="77777777" w:rsidR="002A188D" w:rsidRDefault="002A188D" w:rsidP="002A188D">
      <w:pPr>
        <w:rPr>
          <w:rFonts w:ascii="Arial" w:hAnsi="Arial" w:cs="Arial"/>
          <w:sz w:val="22"/>
          <w:szCs w:val="22"/>
        </w:rPr>
      </w:pPr>
    </w:p>
    <w:p w14:paraId="5693E115" w14:textId="77777777"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14:paraId="022ED80C" w14:textId="77777777" w:rsidR="002A188D" w:rsidRDefault="002A188D" w:rsidP="002A188D">
      <w:pPr>
        <w:rPr>
          <w:rFonts w:ascii="Arial" w:hAnsi="Arial" w:cs="Arial"/>
          <w:sz w:val="22"/>
          <w:szCs w:val="22"/>
        </w:rPr>
      </w:pPr>
    </w:p>
    <w:p w14:paraId="5A22E9AC" w14:textId="77777777"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14:paraId="086B56DD" w14:textId="77777777" w:rsidR="002A188D" w:rsidRDefault="002A188D" w:rsidP="002A188D">
      <w:pPr>
        <w:rPr>
          <w:rFonts w:ascii="Arial" w:hAnsi="Arial" w:cs="Arial"/>
          <w:sz w:val="22"/>
          <w:szCs w:val="22"/>
        </w:rPr>
      </w:pPr>
    </w:p>
    <w:p w14:paraId="18F00B91" w14:textId="77777777" w:rsidR="002A188D" w:rsidRDefault="002A188D" w:rsidP="002A188D">
      <w:pPr>
        <w:pStyle w:val="SpecHeading311"/>
        <w:rPr>
          <w:rFonts w:cs="Arial"/>
          <w:szCs w:val="22"/>
        </w:rPr>
      </w:pPr>
      <w:r>
        <w:rPr>
          <w:rFonts w:cs="Arial"/>
          <w:szCs w:val="22"/>
        </w:rPr>
        <w:t>3.2</w:t>
      </w:r>
      <w:r>
        <w:rPr>
          <w:rFonts w:cs="Arial"/>
          <w:szCs w:val="22"/>
        </w:rPr>
        <w:tab/>
        <w:t>PREPARATION</w:t>
      </w:r>
    </w:p>
    <w:p w14:paraId="4BF884C1" w14:textId="77777777" w:rsidR="002A188D" w:rsidRDefault="002A188D" w:rsidP="002A188D">
      <w:pPr>
        <w:rPr>
          <w:rFonts w:ascii="Arial" w:hAnsi="Arial" w:cs="Arial"/>
          <w:sz w:val="22"/>
          <w:szCs w:val="22"/>
        </w:rPr>
      </w:pPr>
    </w:p>
    <w:p w14:paraId="1809BA1B" w14:textId="636EC16F" w:rsidR="002A188D" w:rsidRDefault="002A188D" w:rsidP="002A188D">
      <w:pPr>
        <w:pStyle w:val="SpecHeading4A"/>
        <w:rPr>
          <w:rFonts w:cs="Arial"/>
          <w:szCs w:val="22"/>
        </w:rPr>
      </w:pPr>
      <w:r>
        <w:rPr>
          <w:rFonts w:cs="Arial"/>
          <w:szCs w:val="22"/>
        </w:rPr>
        <w:t>A.</w:t>
      </w:r>
      <w:r>
        <w:rPr>
          <w:rFonts w:cs="Arial"/>
          <w:szCs w:val="22"/>
        </w:rPr>
        <w:tab/>
        <w:t>Before placing in-floor Grease Removal Device in building:</w:t>
      </w:r>
    </w:p>
    <w:p w14:paraId="4835570E" w14:textId="77777777" w:rsidR="002A188D" w:rsidRDefault="002A188D" w:rsidP="002A188D">
      <w:pPr>
        <w:pStyle w:val="SpecHeading51"/>
        <w:rPr>
          <w:rFonts w:cs="Arial"/>
          <w:szCs w:val="22"/>
        </w:rPr>
      </w:pPr>
      <w:r>
        <w:rPr>
          <w:rFonts w:cs="Arial"/>
          <w:szCs w:val="22"/>
        </w:rPr>
        <w:t>1.</w:t>
      </w:r>
      <w:r>
        <w:rPr>
          <w:rFonts w:cs="Arial"/>
          <w:szCs w:val="22"/>
        </w:rPr>
        <w:tab/>
        <w:t>Visually inspect GRD for damage.</w:t>
      </w:r>
    </w:p>
    <w:p w14:paraId="4159853C" w14:textId="77777777" w:rsidR="002A188D" w:rsidRDefault="002A188D" w:rsidP="002A188D">
      <w:pPr>
        <w:pStyle w:val="SpecHeading51"/>
        <w:rPr>
          <w:rFonts w:cs="Arial"/>
          <w:szCs w:val="22"/>
        </w:rPr>
      </w:pPr>
      <w:r>
        <w:rPr>
          <w:rFonts w:cs="Arial"/>
          <w:szCs w:val="22"/>
        </w:rPr>
        <w:t>2.</w:t>
      </w:r>
      <w:r>
        <w:rPr>
          <w:rFonts w:cs="Arial"/>
          <w:szCs w:val="22"/>
        </w:rPr>
        <w:tab/>
        <w:t>Notify Architect of damage to GRDs.</w:t>
      </w:r>
    </w:p>
    <w:p w14:paraId="22591DC6" w14:textId="77777777" w:rsidR="002A188D" w:rsidRDefault="002A188D" w:rsidP="002A188D">
      <w:pPr>
        <w:rPr>
          <w:rFonts w:ascii="Arial" w:hAnsi="Arial" w:cs="Arial"/>
          <w:sz w:val="22"/>
          <w:szCs w:val="22"/>
        </w:rPr>
      </w:pPr>
    </w:p>
    <w:p w14:paraId="4FD7F9A3" w14:textId="77777777" w:rsidR="002A188D" w:rsidRDefault="002A188D" w:rsidP="002A188D">
      <w:pPr>
        <w:pStyle w:val="SpecHeading311"/>
        <w:rPr>
          <w:rFonts w:cs="Arial"/>
          <w:szCs w:val="22"/>
        </w:rPr>
      </w:pPr>
      <w:r>
        <w:rPr>
          <w:rFonts w:cs="Arial"/>
          <w:szCs w:val="22"/>
        </w:rPr>
        <w:t>3.3</w:t>
      </w:r>
      <w:r>
        <w:rPr>
          <w:rFonts w:cs="Arial"/>
          <w:szCs w:val="22"/>
        </w:rPr>
        <w:tab/>
        <w:t>INSTALLATION</w:t>
      </w:r>
    </w:p>
    <w:p w14:paraId="2B90D1B6" w14:textId="77777777" w:rsidR="002A188D" w:rsidRDefault="002A188D" w:rsidP="002A188D">
      <w:pPr>
        <w:rPr>
          <w:rFonts w:ascii="Arial" w:hAnsi="Arial" w:cs="Arial"/>
          <w:sz w:val="22"/>
          <w:szCs w:val="22"/>
        </w:rPr>
      </w:pPr>
    </w:p>
    <w:p w14:paraId="6DC9F161" w14:textId="7EC5E640" w:rsidR="002A188D" w:rsidRDefault="002A188D" w:rsidP="002A188D">
      <w:pPr>
        <w:pStyle w:val="SpecHeading4A"/>
        <w:rPr>
          <w:rFonts w:cs="Arial"/>
          <w:szCs w:val="22"/>
        </w:rPr>
      </w:pPr>
      <w:r>
        <w:rPr>
          <w:rFonts w:cs="Arial"/>
          <w:szCs w:val="22"/>
        </w:rPr>
        <w:t>A.</w:t>
      </w:r>
      <w:r>
        <w:rPr>
          <w:rFonts w:cs="Arial"/>
          <w:szCs w:val="22"/>
        </w:rPr>
        <w:tab/>
        <w:t>Install in-floor Grease Removal Device in accordance with manufacturer’s instructions and local plumbing codes.</w:t>
      </w:r>
    </w:p>
    <w:p w14:paraId="773E1444" w14:textId="77777777" w:rsidR="002A188D" w:rsidRDefault="002A188D" w:rsidP="002A188D">
      <w:pPr>
        <w:rPr>
          <w:rFonts w:ascii="Arial" w:hAnsi="Arial" w:cs="Arial"/>
          <w:sz w:val="22"/>
          <w:szCs w:val="22"/>
        </w:rPr>
      </w:pPr>
    </w:p>
    <w:p w14:paraId="239C62A0" w14:textId="6AD2BD57" w:rsidR="002A188D" w:rsidRDefault="002A188D" w:rsidP="002A188D">
      <w:pPr>
        <w:pStyle w:val="SpecHeading4A"/>
        <w:rPr>
          <w:rFonts w:cs="Arial"/>
          <w:szCs w:val="22"/>
        </w:rPr>
      </w:pPr>
      <w:r>
        <w:rPr>
          <w:rFonts w:cs="Arial"/>
          <w:szCs w:val="22"/>
        </w:rPr>
        <w:t>B.</w:t>
      </w:r>
      <w:r>
        <w:rPr>
          <w:rFonts w:cs="Arial"/>
          <w:szCs w:val="22"/>
        </w:rPr>
        <w:tab/>
        <w:t>Install in-floor GRD at locations and to elevations indicated on the Drawings.</w:t>
      </w:r>
    </w:p>
    <w:p w14:paraId="41805995" w14:textId="77777777" w:rsidR="002A188D" w:rsidRDefault="002A188D" w:rsidP="002A188D">
      <w:pPr>
        <w:pStyle w:val="SpecHeading4A"/>
        <w:rPr>
          <w:rFonts w:cs="Arial"/>
          <w:szCs w:val="22"/>
        </w:rPr>
      </w:pPr>
    </w:p>
    <w:p w14:paraId="73F99193" w14:textId="77777777" w:rsidR="002A188D" w:rsidRDefault="002A188D" w:rsidP="002A188D">
      <w:pPr>
        <w:pStyle w:val="SpecHeading4A"/>
        <w:rPr>
          <w:rFonts w:cs="Arial"/>
          <w:szCs w:val="22"/>
        </w:rPr>
      </w:pPr>
      <w:r>
        <w:rPr>
          <w:rFonts w:cs="Arial"/>
          <w:szCs w:val="22"/>
        </w:rPr>
        <w:t>C.</w:t>
      </w:r>
      <w:r>
        <w:rPr>
          <w:rFonts w:cs="Arial"/>
          <w:szCs w:val="22"/>
        </w:rPr>
        <w:tab/>
        <w:t>GRD Handling:</w:t>
      </w:r>
    </w:p>
    <w:p w14:paraId="4852BC8C" w14:textId="77777777"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29182259" w14:textId="77777777"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14:paraId="1DEA81DB" w14:textId="77777777"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14:paraId="48847A03" w14:textId="77777777" w:rsidR="002A188D" w:rsidRDefault="002A188D" w:rsidP="002A188D">
      <w:pPr>
        <w:rPr>
          <w:rFonts w:ascii="Arial" w:hAnsi="Arial" w:cs="Arial"/>
          <w:sz w:val="22"/>
          <w:szCs w:val="22"/>
        </w:rPr>
      </w:pPr>
    </w:p>
    <w:p w14:paraId="1D499B8F" w14:textId="77777777" w:rsidR="002A188D" w:rsidRDefault="002A188D" w:rsidP="002A188D">
      <w:pPr>
        <w:pStyle w:val="SpecHeading4A"/>
        <w:rPr>
          <w:rFonts w:cs="Arial"/>
          <w:szCs w:val="22"/>
        </w:rPr>
      </w:pPr>
      <w:r>
        <w:rPr>
          <w:rFonts w:cs="Arial"/>
          <w:szCs w:val="22"/>
        </w:rPr>
        <w:t>D.</w:t>
      </w:r>
      <w:r>
        <w:rPr>
          <w:rFonts w:cs="Arial"/>
          <w:szCs w:val="22"/>
        </w:rPr>
        <w:tab/>
        <w:t>Plugs:</w:t>
      </w:r>
    </w:p>
    <w:p w14:paraId="2BE187F4" w14:textId="77777777"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06296EAA" w14:textId="77777777"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7E872D1F" w14:textId="77777777" w:rsidR="002A188D" w:rsidRDefault="002A188D" w:rsidP="002A188D">
      <w:pPr>
        <w:rPr>
          <w:rFonts w:ascii="Arial" w:hAnsi="Arial" w:cs="Arial"/>
          <w:sz w:val="22"/>
          <w:szCs w:val="22"/>
        </w:rPr>
      </w:pPr>
    </w:p>
    <w:p w14:paraId="22DAF566" w14:textId="77777777"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14:paraId="45051CB3" w14:textId="77777777"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14:paraId="702AE647" w14:textId="77777777" w:rsidR="002A188D" w:rsidRDefault="002A188D" w:rsidP="002A188D">
      <w:pPr>
        <w:rPr>
          <w:rFonts w:ascii="Arial" w:hAnsi="Arial" w:cs="Arial"/>
          <w:sz w:val="22"/>
          <w:szCs w:val="22"/>
        </w:rPr>
      </w:pPr>
    </w:p>
    <w:p w14:paraId="38D1172C" w14:textId="77777777"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14:paraId="4872C3AF" w14:textId="77777777" w:rsidR="002A188D" w:rsidRDefault="002A188D" w:rsidP="002A188D">
      <w:pPr>
        <w:rPr>
          <w:rFonts w:ascii="Arial" w:hAnsi="Arial" w:cs="Arial"/>
          <w:sz w:val="22"/>
          <w:szCs w:val="22"/>
        </w:rPr>
      </w:pPr>
    </w:p>
    <w:p w14:paraId="75C9DC19" w14:textId="77777777" w:rsidR="002A188D" w:rsidRDefault="002A188D" w:rsidP="002A188D">
      <w:pPr>
        <w:pStyle w:val="SpecHeading311"/>
        <w:rPr>
          <w:rFonts w:cs="Arial"/>
          <w:szCs w:val="22"/>
        </w:rPr>
      </w:pPr>
      <w:r>
        <w:rPr>
          <w:rFonts w:cs="Arial"/>
          <w:szCs w:val="22"/>
        </w:rPr>
        <w:t>3.4</w:t>
      </w:r>
      <w:r>
        <w:rPr>
          <w:rFonts w:cs="Arial"/>
          <w:szCs w:val="22"/>
        </w:rPr>
        <w:tab/>
        <w:t>PROTECTION</w:t>
      </w:r>
    </w:p>
    <w:p w14:paraId="5C0DAEE1" w14:textId="77777777" w:rsidR="002A188D" w:rsidRDefault="002A188D" w:rsidP="002A188D">
      <w:pPr>
        <w:rPr>
          <w:rFonts w:ascii="Arial" w:hAnsi="Arial" w:cs="Arial"/>
          <w:sz w:val="22"/>
          <w:szCs w:val="22"/>
        </w:rPr>
      </w:pPr>
    </w:p>
    <w:p w14:paraId="13FADB10" w14:textId="77777777"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14:paraId="19B2A8D1" w14:textId="77777777"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C17E6A"/>
    <w:multiLevelType w:val="hybridMultilevel"/>
    <w:tmpl w:val="E5A6B8EE"/>
    <w:lvl w:ilvl="0" w:tplc="C7D2409A">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5B9F1CC5"/>
    <w:multiLevelType w:val="hybridMultilevel"/>
    <w:tmpl w:val="739A6CC2"/>
    <w:lvl w:ilvl="0" w:tplc="4B72D82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82788345">
    <w:abstractNumId w:val="0"/>
  </w:num>
  <w:num w:numId="2" w16cid:durableId="1176309337">
    <w:abstractNumId w:val="1"/>
  </w:num>
  <w:num w:numId="3" w16cid:durableId="296424040">
    <w:abstractNumId w:val="2"/>
  </w:num>
  <w:num w:numId="4" w16cid:durableId="1992324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023961"/>
    <w:rsid w:val="00256BB2"/>
    <w:rsid w:val="002A0A55"/>
    <w:rsid w:val="002A188D"/>
    <w:rsid w:val="00341285"/>
    <w:rsid w:val="003C53F8"/>
    <w:rsid w:val="005F7DD0"/>
    <w:rsid w:val="007A04F8"/>
    <w:rsid w:val="008E2C07"/>
    <w:rsid w:val="00982D68"/>
    <w:rsid w:val="009A277A"/>
    <w:rsid w:val="009E6C0D"/>
    <w:rsid w:val="00C05069"/>
    <w:rsid w:val="00CA3946"/>
    <w:rsid w:val="00E953EE"/>
    <w:rsid w:val="00F619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388677"/>
  <w15:chartTrackingRefBased/>
  <w15:docId w15:val="{DD382BED-A029-2F42-9B12-19A42C80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 w:type="character" w:styleId="UnresolvedMention">
    <w:name w:val="Unresolved Mention"/>
    <w:basedOn w:val="DefaultParagraphFont"/>
    <w:uiPriority w:val="99"/>
    <w:semiHidden/>
    <w:unhideWhenUsed/>
    <w:rsid w:val="00C0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1525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10824</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5</cp:revision>
  <cp:lastPrinted>2012-08-22T15:30:00Z</cp:lastPrinted>
  <dcterms:created xsi:type="dcterms:W3CDTF">2025-04-21T19:50:00Z</dcterms:created>
  <dcterms:modified xsi:type="dcterms:W3CDTF">2025-04-22T17:47:00Z</dcterms:modified>
</cp:coreProperties>
</file>