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F73A" w14:textId="3A0F50CA" w:rsidR="000D65A1" w:rsidRDefault="00A03ACD" w:rsidP="00A03ACD">
      <w:pPr>
        <w:pStyle w:val="PlainText"/>
        <w:tabs>
          <w:tab w:val="left" w:pos="2040"/>
        </w:tabs>
        <w:rPr>
          <w:rFonts w:ascii="Arial" w:eastAsia="Times New Roman" w:hAnsi="Arial"/>
          <w:color w:val="FF0000"/>
        </w:rPr>
      </w:pPr>
      <w:bookmarkStart w:id="0" w:name="_GoBack"/>
      <w:r>
        <w:rPr>
          <w:rFonts w:ascii="Arial" w:eastAsia="Times New Roman" w:hAnsi="Arial"/>
          <w:color w:val="FF0000"/>
        </w:rPr>
        <w:t>0</w:t>
      </w:r>
      <w:r w:rsidR="002B62EE">
        <w:rPr>
          <w:rFonts w:ascii="Arial" w:eastAsia="Times New Roman" w:hAnsi="Arial"/>
          <w:color w:val="FF0000"/>
        </w:rPr>
        <w:t>1000</w:t>
      </w:r>
      <w:r>
        <w:rPr>
          <w:rFonts w:ascii="Arial" w:eastAsia="Times New Roman" w:hAnsi="Arial"/>
          <w:color w:val="FF0000"/>
        </w:rPr>
        <w:t>L</w:t>
      </w:r>
    </w:p>
    <w:bookmarkEnd w:id="0"/>
    <w:p w14:paraId="371B30EE" w14:textId="77777777" w:rsidR="000D65A1" w:rsidRDefault="000D65A1">
      <w:pPr>
        <w:pStyle w:val="PlainText"/>
        <w:rPr>
          <w:rFonts w:ascii="Arial" w:eastAsia="Times New Roman" w:hAnsi="Arial"/>
        </w:rPr>
      </w:pPr>
    </w:p>
    <w:p w14:paraId="2930F188" w14:textId="77777777" w:rsidR="000D65A1" w:rsidRDefault="00A03ACD">
      <w:pPr>
        <w:pStyle w:val="PlainText"/>
        <w:rPr>
          <w:rFonts w:ascii="Arial" w:eastAsia="Times New Roman" w:hAnsi="Arial"/>
        </w:rPr>
      </w:pPr>
      <w:r>
        <w:rPr>
          <w:rFonts w:ascii="Arial" w:eastAsia="Times New Roman" w:hAnsi="Arial"/>
        </w:rPr>
        <w:t>Single-wall Lube Tank</w:t>
      </w:r>
    </w:p>
    <w:p w14:paraId="55AEA46E" w14:textId="77777777" w:rsidR="000D65A1" w:rsidRDefault="000D65A1">
      <w:pPr>
        <w:pStyle w:val="PlainText"/>
        <w:rPr>
          <w:rFonts w:ascii="Arial" w:eastAsia="Times New Roman" w:hAnsi="Arial"/>
        </w:rPr>
      </w:pPr>
    </w:p>
    <w:p w14:paraId="27E6E861" w14:textId="77777777" w:rsidR="000D65A1" w:rsidRDefault="00A03ACD">
      <w:pPr>
        <w:pStyle w:val="PlainText"/>
        <w:rPr>
          <w:rFonts w:ascii="Arial" w:eastAsia="Times New Roman" w:hAnsi="Arial"/>
        </w:rPr>
      </w:pPr>
      <w:r>
        <w:rPr>
          <w:rFonts w:ascii="Arial" w:eastAsia="Times New Roman" w:hAnsi="Arial"/>
        </w:rPr>
        <w:t>Recommended Guideline Specification</w:t>
      </w:r>
    </w:p>
    <w:p w14:paraId="606D919A" w14:textId="45DDB9FB" w:rsidR="000D65A1" w:rsidRDefault="00A03ACD">
      <w:pPr>
        <w:pStyle w:val="PlainText"/>
        <w:rPr>
          <w:rFonts w:ascii="Arial" w:eastAsia="Times New Roman" w:hAnsi="Arial"/>
        </w:rPr>
      </w:pPr>
      <w:r>
        <w:rPr>
          <w:rFonts w:ascii="Arial" w:eastAsia="Times New Roman" w:hAnsi="Arial"/>
        </w:rPr>
        <w:t xml:space="preserve">Furnish a </w:t>
      </w:r>
      <w:proofErr w:type="gramStart"/>
      <w:r w:rsidR="002B62EE">
        <w:rPr>
          <w:rFonts w:ascii="Arial" w:eastAsia="Times New Roman" w:hAnsi="Arial"/>
        </w:rPr>
        <w:t>100</w:t>
      </w:r>
      <w:r>
        <w:rPr>
          <w:rFonts w:ascii="Arial" w:eastAsia="Times New Roman" w:hAnsi="Arial"/>
        </w:rPr>
        <w:t>0 gallon</w:t>
      </w:r>
      <w:proofErr w:type="gramEnd"/>
      <w:r>
        <w:rPr>
          <w:rFonts w:ascii="Arial" w:eastAsia="Times New Roman" w:hAnsi="Arial"/>
        </w:rPr>
        <w:t xml:space="preserve"> UL-142 single-wall, rectangular Lube Tank,</w:t>
      </w:r>
      <w:r w:rsidR="002B62EE">
        <w:rPr>
          <w:rFonts w:ascii="Arial" w:eastAsia="Times New Roman" w:hAnsi="Arial"/>
        </w:rPr>
        <w:t>10</w:t>
      </w:r>
      <w:r>
        <w:rPr>
          <w:rFonts w:ascii="Arial" w:eastAsia="Times New Roman" w:hAnsi="Arial"/>
        </w:rPr>
        <w:t>’</w:t>
      </w:r>
      <w:r w:rsidR="002B62EE">
        <w:rPr>
          <w:rFonts w:ascii="Arial" w:eastAsia="Times New Roman" w:hAnsi="Arial"/>
        </w:rPr>
        <w:t>0</w:t>
      </w:r>
      <w:r>
        <w:rPr>
          <w:rFonts w:ascii="Arial" w:eastAsia="Times New Roman" w:hAnsi="Arial"/>
        </w:rPr>
        <w:t>” long x 2’8” wide x 5’0” deep.  Tank shall conform to and be labeled in accordance with Underwriters Laboratories Standard UL-142 for single-wall tanks.</w:t>
      </w:r>
    </w:p>
    <w:p w14:paraId="66779BE8" w14:textId="77777777" w:rsidR="000D65A1" w:rsidRDefault="000D65A1">
      <w:pPr>
        <w:pStyle w:val="PlainText"/>
        <w:rPr>
          <w:rFonts w:ascii="Arial" w:eastAsia="Times New Roman" w:hAnsi="Arial"/>
        </w:rPr>
      </w:pPr>
    </w:p>
    <w:p w14:paraId="15A500C1" w14:textId="77777777" w:rsidR="000D65A1" w:rsidRDefault="00A03ACD">
      <w:pPr>
        <w:pStyle w:val="PlainText"/>
        <w:rPr>
          <w:rFonts w:ascii="Arial" w:eastAsia="Times New Roman" w:hAnsi="Arial"/>
        </w:rPr>
      </w:pPr>
      <w:r>
        <w:rPr>
          <w:rFonts w:ascii="Arial" w:eastAsia="Times New Roman" w:hAnsi="Arial"/>
        </w:rPr>
        <w:t xml:space="preserve">Tanks shall be of all welded construction, fabricated of </w:t>
      </w:r>
      <w:proofErr w:type="gramStart"/>
      <w:r>
        <w:rPr>
          <w:rFonts w:ascii="Arial" w:eastAsia="Times New Roman" w:hAnsi="Arial"/>
        </w:rPr>
        <w:t>10 gauge</w:t>
      </w:r>
      <w:proofErr w:type="gramEnd"/>
      <w:r>
        <w:rPr>
          <w:rFonts w:ascii="Arial" w:eastAsia="Times New Roman" w:hAnsi="Arial"/>
        </w:rPr>
        <w:t xml:space="preserve"> thick mild carbon steel. Standard construction utilizes lap joints with continuous fillet weld on all outside seams only.  Tank shall include five 2" forged steel fittings and one 4" or 6" forged steel fitting, or an 18" loose-bolt manhole, for emergency venting.</w:t>
      </w:r>
    </w:p>
    <w:p w14:paraId="761AAE0C" w14:textId="77777777" w:rsidR="000D65A1" w:rsidRDefault="000D65A1">
      <w:pPr>
        <w:pStyle w:val="PlainText"/>
        <w:rPr>
          <w:rFonts w:ascii="Arial" w:eastAsia="Times New Roman" w:hAnsi="Arial"/>
        </w:rPr>
      </w:pPr>
    </w:p>
    <w:p w14:paraId="7893FC90" w14:textId="77777777" w:rsidR="000D65A1" w:rsidRDefault="00A03ACD">
      <w:pPr>
        <w:pStyle w:val="PlainText"/>
        <w:rPr>
          <w:rFonts w:ascii="Arial" w:eastAsia="Times New Roman" w:hAnsi="Arial"/>
        </w:rPr>
      </w:pPr>
      <w:r>
        <w:rPr>
          <w:rFonts w:ascii="Arial" w:eastAsia="Times New Roman" w:hAnsi="Arial"/>
        </w:rPr>
        <w:t>Fabrication shall include 2" high supports welded to the tank underside, providing ground clearance for visual inspection.</w:t>
      </w:r>
    </w:p>
    <w:p w14:paraId="604D2A67" w14:textId="77777777" w:rsidR="000D65A1" w:rsidRDefault="000D65A1">
      <w:pPr>
        <w:pStyle w:val="PlainText"/>
        <w:rPr>
          <w:rFonts w:ascii="Arial" w:eastAsia="Times New Roman" w:hAnsi="Arial"/>
        </w:rPr>
      </w:pPr>
    </w:p>
    <w:p w14:paraId="0B60A8A2" w14:textId="77777777" w:rsidR="000D65A1" w:rsidRDefault="00A03ACD">
      <w:pPr>
        <w:pStyle w:val="PlainText"/>
        <w:rPr>
          <w:rFonts w:ascii="Arial" w:eastAsia="Times New Roman" w:hAnsi="Arial"/>
        </w:rPr>
      </w:pPr>
      <w:r>
        <w:rPr>
          <w:rFonts w:ascii="Arial" w:eastAsia="Times New Roman" w:hAnsi="Arial"/>
        </w:rPr>
        <w:t>Standard tank coating is red primer.</w:t>
      </w:r>
    </w:p>
    <w:p w14:paraId="163201F5" w14:textId="77777777" w:rsidR="000D65A1" w:rsidRDefault="000D65A1">
      <w:pPr>
        <w:pStyle w:val="PlainText"/>
        <w:rPr>
          <w:rFonts w:ascii="Arial" w:eastAsia="Times New Roman" w:hAnsi="Arial"/>
        </w:rPr>
      </w:pPr>
    </w:p>
    <w:p w14:paraId="1781C2D6" w14:textId="77777777" w:rsidR="000D65A1" w:rsidRDefault="00A03ACD">
      <w:pPr>
        <w:pStyle w:val="PlainText"/>
        <w:rPr>
          <w:rFonts w:ascii="Arial" w:eastAsia="Times New Roman" w:hAnsi="Arial"/>
        </w:rPr>
      </w:pPr>
      <w:r>
        <w:rPr>
          <w:rFonts w:ascii="Arial" w:eastAsia="Times New Roman" w:hAnsi="Arial"/>
        </w:rPr>
        <w:t>Highland tanks are air tested at the factory but MUST be retested at the jobsite by the installer prior to installation.</w:t>
      </w:r>
    </w:p>
    <w:p w14:paraId="681C535F" w14:textId="77777777" w:rsidR="000D65A1" w:rsidRDefault="000D65A1">
      <w:pPr>
        <w:pStyle w:val="PlainText"/>
        <w:rPr>
          <w:rFonts w:ascii="Arial" w:eastAsia="Times New Roman" w:hAnsi="Arial"/>
        </w:rPr>
      </w:pPr>
    </w:p>
    <w:p w14:paraId="21B7563B" w14:textId="77777777" w:rsidR="000D65A1" w:rsidRDefault="00A03ACD">
      <w:pPr>
        <w:rPr>
          <w:rFonts w:ascii="Arial" w:hAnsi="Arial"/>
        </w:rPr>
      </w:pPr>
      <w:r>
        <w:rPr>
          <w:rFonts w:ascii="Arial" w:hAnsi="Arial"/>
        </w:rPr>
        <w:t>Tank shall be fabricated by Highland Tank: Stoystown, PA; Manheim, PA; Watervliet, NY; or Greensboro, NC.</w:t>
      </w:r>
    </w:p>
    <w:p w14:paraId="1173CC6F" w14:textId="77777777" w:rsidR="000D65A1" w:rsidRDefault="000D65A1">
      <w:pPr>
        <w:pStyle w:val="PlainText"/>
      </w:pPr>
    </w:p>
    <w:sectPr w:rsidR="000D65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CD"/>
    <w:rsid w:val="000D65A1"/>
    <w:rsid w:val="002B62EE"/>
    <w:rsid w:val="00A0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5C1AD"/>
  <w15:chartTrackingRefBased/>
  <w15:docId w15:val="{2157998B-94E3-4BA2-A6CB-8F1D436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LUBE_SW</vt:lpstr>
    </vt:vector>
  </TitlesOfParts>
  <Company>Highland Tank</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LUBE_SW</dc:title>
  <dc:subject/>
  <dc:creator>Stephen J. Mapes</dc:creator>
  <cp:keywords/>
  <cp:lastModifiedBy>Steve Mapes</cp:lastModifiedBy>
  <cp:revision>3</cp:revision>
  <dcterms:created xsi:type="dcterms:W3CDTF">2018-11-10T19:08:00Z</dcterms:created>
  <dcterms:modified xsi:type="dcterms:W3CDTF">2018-11-13T12:52:00Z</dcterms:modified>
</cp:coreProperties>
</file>