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3F5D" w14:textId="77777777" w:rsidR="00E15399" w:rsidRPr="00204A2E" w:rsidRDefault="00E15399" w:rsidP="00C17CC5">
      <w:pPr>
        <w:tabs>
          <w:tab w:val="left" w:pos="360"/>
          <w:tab w:val="left" w:pos="720"/>
          <w:tab w:val="left" w:pos="1080"/>
        </w:tabs>
        <w:rPr>
          <w:rFonts w:ascii="Arial" w:hAnsi="Arial"/>
          <w:u w:val="single"/>
        </w:rPr>
      </w:pPr>
      <w:r w:rsidRPr="00204A2E">
        <w:rPr>
          <w:rFonts w:ascii="Arial" w:hAnsi="Arial"/>
          <w:u w:val="single"/>
        </w:rPr>
        <w:t>Highland Tank</w:t>
      </w:r>
    </w:p>
    <w:p w14:paraId="1347AE6D" w14:textId="77777777"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3FFB44B1" w14:textId="77777777" w:rsidR="00C17CC5" w:rsidRPr="00400071" w:rsidRDefault="00C17CC5">
      <w:pPr>
        <w:tabs>
          <w:tab w:val="left" w:pos="360"/>
        </w:tabs>
        <w:rPr>
          <w:rFonts w:ascii="Arial" w:hAnsi="Arial"/>
        </w:rPr>
      </w:pPr>
    </w:p>
    <w:p w14:paraId="258723E0" w14:textId="121B6F87"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F76F2C">
        <w:rPr>
          <w:rFonts w:ascii="Arial" w:hAnsi="Arial"/>
          <w:b w:val="0"/>
          <w:sz w:val="24"/>
        </w:rPr>
        <w:t>2</w:t>
      </w:r>
      <w:r w:rsidR="00E232FD">
        <w:rPr>
          <w:rFonts w:ascii="Arial" w:hAnsi="Arial"/>
          <w:b w:val="0"/>
          <w:sz w:val="24"/>
        </w:rPr>
        <w:t>,</w:t>
      </w:r>
      <w:r w:rsidR="00787865">
        <w:rPr>
          <w:rFonts w:ascii="Arial" w:hAnsi="Arial"/>
          <w:b w:val="0"/>
          <w:sz w:val="24"/>
        </w:rPr>
        <w:t>0</w:t>
      </w:r>
      <w:bookmarkStart w:id="0" w:name="_GoBack"/>
      <w:bookmarkEnd w:id="0"/>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14:paraId="4C781F97" w14:textId="77777777"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14:paraId="3760CE2E" w14:textId="77777777" w:rsidR="00C17CC5" w:rsidRPr="00400071" w:rsidRDefault="00C17CC5">
      <w:pPr>
        <w:tabs>
          <w:tab w:val="left" w:pos="360"/>
          <w:tab w:val="left" w:pos="720"/>
          <w:tab w:val="left" w:pos="1080"/>
        </w:tabs>
        <w:autoSpaceDE w:val="0"/>
        <w:rPr>
          <w:rFonts w:ascii="Arial" w:hAnsi="Arial"/>
        </w:rPr>
      </w:pPr>
    </w:p>
    <w:p w14:paraId="17D28AE3" w14:textId="77777777"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14:paraId="0326E795" w14:textId="77777777"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14:paraId="068EECB0" w14:textId="77777777"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14:paraId="341AE033" w14:textId="77777777" w:rsidR="00C17CC5" w:rsidRPr="00400071" w:rsidRDefault="00C17CC5">
      <w:pPr>
        <w:tabs>
          <w:tab w:val="left" w:pos="360"/>
        </w:tabs>
        <w:autoSpaceDE w:val="0"/>
        <w:rPr>
          <w:rFonts w:ascii="Arial" w:hAnsi="Arial"/>
        </w:rPr>
      </w:pPr>
    </w:p>
    <w:p w14:paraId="0617E135" w14:textId="77777777" w:rsidR="00C17CC5" w:rsidRPr="00400071" w:rsidRDefault="00C17CC5">
      <w:pPr>
        <w:tabs>
          <w:tab w:val="left" w:pos="360"/>
        </w:tabs>
        <w:autoSpaceDE w:val="0"/>
        <w:rPr>
          <w:rFonts w:ascii="Arial" w:hAnsi="Arial"/>
        </w:rPr>
      </w:pPr>
      <w:r w:rsidRPr="00400071">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5D276CEE" w14:textId="77777777" w:rsidR="00C17CC5" w:rsidRPr="00400071" w:rsidRDefault="00C17CC5">
      <w:pPr>
        <w:tabs>
          <w:tab w:val="left" w:pos="360"/>
        </w:tabs>
        <w:autoSpaceDE w:val="0"/>
        <w:rPr>
          <w:rFonts w:ascii="Arial" w:hAnsi="Arial"/>
        </w:rPr>
      </w:pPr>
    </w:p>
    <w:p w14:paraId="4C8AD145" w14:textId="67AFF5D1"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F76F2C">
        <w:rPr>
          <w:rFonts w:ascii="Arial" w:hAnsi="Arial"/>
        </w:rPr>
        <w:t>2</w:t>
      </w:r>
      <w:r w:rsidR="007538E4">
        <w:rPr>
          <w:rFonts w:ascii="Arial" w:hAnsi="Arial"/>
        </w:rPr>
        <w:t>,</w:t>
      </w:r>
      <w:r w:rsidR="000C5400">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F76F2C">
        <w:rPr>
          <w:rFonts w:ascii="Arial" w:hAnsi="Arial"/>
        </w:rPr>
        <w:t>2</w:t>
      </w:r>
      <w:r w:rsidR="00E232FD">
        <w:rPr>
          <w:rFonts w:ascii="Arial" w:hAnsi="Arial"/>
        </w:rPr>
        <w:t>,</w:t>
      </w:r>
      <w:r w:rsidR="000C5400">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14:paraId="048B2E52" w14:textId="77777777" w:rsidR="00C17CC5" w:rsidRPr="00400071" w:rsidRDefault="00C17CC5">
      <w:pPr>
        <w:tabs>
          <w:tab w:val="left" w:pos="360"/>
        </w:tabs>
        <w:autoSpaceDE w:val="0"/>
        <w:rPr>
          <w:rFonts w:ascii="Arial" w:hAnsi="Arial"/>
        </w:rPr>
      </w:pPr>
    </w:p>
    <w:p w14:paraId="6A7CA2A1" w14:textId="2C74D2B7"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E15399">
        <w:rPr>
          <w:rFonts w:ascii="Arial" w:hAnsi="Arial"/>
        </w:rPr>
        <w:t>1</w:t>
      </w:r>
      <w:r w:rsidR="000C5400">
        <w:rPr>
          <w:rFonts w:ascii="Arial" w:hAnsi="Arial"/>
        </w:rPr>
        <w:t>3</w:t>
      </w:r>
      <w:r w:rsidRPr="00400071">
        <w:rPr>
          <w:rFonts w:ascii="Arial" w:hAnsi="Arial"/>
        </w:rPr>
        <w:t>'-</w:t>
      </w:r>
      <w:r w:rsidR="000C5400">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sidR="007538E4">
        <w:rPr>
          <w:rFonts w:ascii="Arial" w:hAnsi="Arial"/>
        </w:rPr>
        <w:t>5</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 2</w:t>
      </w:r>
      <w:r w:rsidR="00E232FD">
        <w:rPr>
          <w:rFonts w:ascii="Arial" w:hAnsi="Arial"/>
        </w:rPr>
        <w:t>,</w:t>
      </w:r>
      <w:r w:rsidR="000C5400">
        <w:rPr>
          <w:rFonts w:ascii="Arial" w:hAnsi="Arial"/>
        </w:rPr>
        <w:t>0</w:t>
      </w:r>
      <w:r w:rsidR="001B2CDB">
        <w:rPr>
          <w:rFonts w:ascii="Arial" w:hAnsi="Arial"/>
        </w:rPr>
        <w:t>0</w:t>
      </w:r>
      <w:r w:rsidRPr="00400071">
        <w:rPr>
          <w:rFonts w:ascii="Arial" w:hAnsi="Arial"/>
        </w:rPr>
        <w:t xml:space="preserve">0 gallons and a grease holding capacity of </w:t>
      </w:r>
      <w:r w:rsidR="000C5400">
        <w:rPr>
          <w:rFonts w:ascii="Arial" w:hAnsi="Arial"/>
        </w:rPr>
        <w:t>5</w:t>
      </w:r>
      <w:r w:rsidRPr="00400071">
        <w:rPr>
          <w:rFonts w:ascii="Arial" w:hAnsi="Arial"/>
        </w:rPr>
        <w:t>,</w:t>
      </w:r>
      <w:r w:rsidR="000C5400">
        <w:rPr>
          <w:rFonts w:ascii="Arial" w:hAnsi="Arial"/>
        </w:rPr>
        <w:t>053</w:t>
      </w:r>
      <w:r w:rsidRPr="00400071">
        <w:rPr>
          <w:rFonts w:ascii="Arial" w:hAnsi="Arial"/>
        </w:rPr>
        <w:t xml:space="preserve"> pounds (</w:t>
      </w:r>
      <w:r w:rsidR="000C5400">
        <w:rPr>
          <w:rFonts w:ascii="Arial" w:hAnsi="Arial"/>
        </w:rPr>
        <w:t>665</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4A77E616" w14:textId="77777777" w:rsidR="00C17CC5" w:rsidRPr="00400071" w:rsidRDefault="00C17CC5">
      <w:pPr>
        <w:tabs>
          <w:tab w:val="left" w:pos="360"/>
        </w:tabs>
        <w:autoSpaceDE w:val="0"/>
        <w:rPr>
          <w:rFonts w:ascii="Arial" w:hAnsi="Arial"/>
        </w:rPr>
      </w:pPr>
    </w:p>
    <w:p w14:paraId="74C2AD89" w14:textId="77777777" w:rsidR="00C17CC5" w:rsidRPr="00400071" w:rsidRDefault="00C17CC5">
      <w:pPr>
        <w:tabs>
          <w:tab w:val="left" w:pos="360"/>
        </w:tabs>
        <w:autoSpaceDE w:val="0"/>
        <w:rPr>
          <w:rFonts w:ascii="Arial" w:hAnsi="Arial"/>
        </w:rPr>
      </w:pPr>
    </w:p>
    <w:p w14:paraId="6B884EE9" w14:textId="77777777" w:rsidR="00C17CC5" w:rsidRPr="00400071" w:rsidRDefault="00C17CC5">
      <w:pPr>
        <w:tabs>
          <w:tab w:val="left" w:pos="360"/>
        </w:tabs>
        <w:autoSpaceDE w:val="0"/>
        <w:rPr>
          <w:rFonts w:ascii="Arial" w:hAnsi="Arial"/>
        </w:rPr>
      </w:pPr>
      <w:r w:rsidRPr="00400071">
        <w:rPr>
          <w:rFonts w:ascii="Arial" w:hAnsi="Arial"/>
        </w:rPr>
        <w:t>PERFORMANCE</w:t>
      </w:r>
    </w:p>
    <w:p w14:paraId="67484172" w14:textId="77777777" w:rsidR="00C17CC5" w:rsidRPr="00400071" w:rsidRDefault="00C17CC5">
      <w:pPr>
        <w:tabs>
          <w:tab w:val="left" w:pos="360"/>
        </w:tabs>
        <w:autoSpaceDE w:val="0"/>
        <w:rPr>
          <w:rFonts w:ascii="Arial" w:hAnsi="Arial"/>
        </w:rPr>
      </w:pPr>
    </w:p>
    <w:p w14:paraId="5A03958B" w14:textId="77777777"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568CDB3F" w14:textId="77777777" w:rsidR="00C17CC5" w:rsidRPr="00400071" w:rsidRDefault="00C17CC5">
      <w:pPr>
        <w:pStyle w:val="List"/>
        <w:tabs>
          <w:tab w:val="left" w:pos="360"/>
        </w:tabs>
        <w:spacing w:after="0"/>
        <w:rPr>
          <w:rFonts w:ascii="Arial" w:hAnsi="Arial"/>
        </w:rPr>
      </w:pPr>
    </w:p>
    <w:p w14:paraId="74C3F359" w14:textId="77777777" w:rsidR="00C17CC5" w:rsidRPr="00400071" w:rsidRDefault="00C17CC5">
      <w:pPr>
        <w:tabs>
          <w:tab w:val="left" w:pos="360"/>
        </w:tabs>
        <w:rPr>
          <w:rFonts w:ascii="Arial" w:hAnsi="Arial"/>
        </w:rPr>
      </w:pPr>
      <w:r w:rsidRPr="00400071">
        <w:rPr>
          <w:rFonts w:ascii="Arial" w:hAnsi="Arial"/>
        </w:rPr>
        <w:t>1.0 APPLICATION</w:t>
      </w:r>
    </w:p>
    <w:p w14:paraId="1C5B9A04" w14:textId="77777777" w:rsidR="00C17CC5" w:rsidRPr="00400071" w:rsidRDefault="00C17CC5">
      <w:pPr>
        <w:tabs>
          <w:tab w:val="left" w:pos="360"/>
        </w:tabs>
        <w:rPr>
          <w:rFonts w:ascii="Arial" w:hAnsi="Arial"/>
        </w:rPr>
      </w:pPr>
    </w:p>
    <w:p w14:paraId="01304886" w14:textId="77777777" w:rsidR="00C17CC5" w:rsidRPr="00400071" w:rsidRDefault="00C17CC5">
      <w:pPr>
        <w:tabs>
          <w:tab w:val="left" w:pos="360"/>
        </w:tabs>
        <w:autoSpaceDE w:val="0"/>
        <w:rPr>
          <w:rFonts w:ascii="Arial" w:hAnsi="Arial"/>
        </w:rPr>
      </w:pPr>
      <w:r w:rsidRPr="00400071">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sidRPr="00400071">
        <w:rPr>
          <w:rFonts w:ascii="Arial" w:hAnsi="Arial"/>
        </w:rPr>
        <w:lastRenderedPageBreak/>
        <w:t>interference with the proper drainage and treatment of municipal wastewater. Interceptor shall be installed underground with top access at or above grade level.</w:t>
      </w:r>
    </w:p>
    <w:p w14:paraId="345AF195" w14:textId="77777777" w:rsidR="00C17CC5" w:rsidRPr="00400071" w:rsidRDefault="00C17CC5">
      <w:pPr>
        <w:tabs>
          <w:tab w:val="left" w:pos="360"/>
        </w:tabs>
        <w:rPr>
          <w:rFonts w:ascii="Arial" w:hAnsi="Arial"/>
        </w:rPr>
      </w:pPr>
    </w:p>
    <w:p w14:paraId="1FF29DC0" w14:textId="77777777" w:rsidR="00C17CC5" w:rsidRPr="00400071" w:rsidRDefault="00C17CC5">
      <w:pPr>
        <w:tabs>
          <w:tab w:val="left" w:pos="360"/>
        </w:tabs>
        <w:rPr>
          <w:rFonts w:ascii="Arial" w:hAnsi="Arial"/>
        </w:rPr>
      </w:pPr>
      <w:r w:rsidRPr="00400071">
        <w:rPr>
          <w:rFonts w:ascii="Arial" w:hAnsi="Arial"/>
        </w:rPr>
        <w:t>2.0 DESIGN CRITERIA</w:t>
      </w:r>
    </w:p>
    <w:p w14:paraId="399A8BB4" w14:textId="77777777" w:rsidR="00C17CC5" w:rsidRPr="00400071" w:rsidRDefault="00C17CC5">
      <w:pPr>
        <w:tabs>
          <w:tab w:val="left" w:pos="360"/>
        </w:tabs>
        <w:rPr>
          <w:rFonts w:ascii="Arial" w:hAnsi="Arial"/>
        </w:rPr>
      </w:pPr>
    </w:p>
    <w:p w14:paraId="78EE5C61"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14:paraId="6B5AF19E" w14:textId="77777777" w:rsidR="00C17CC5" w:rsidRPr="00400071" w:rsidRDefault="00C17CC5">
      <w:pPr>
        <w:tabs>
          <w:tab w:val="left" w:pos="360"/>
        </w:tabs>
        <w:rPr>
          <w:rFonts w:ascii="Arial" w:hAnsi="Arial"/>
        </w:rPr>
      </w:pPr>
    </w:p>
    <w:p w14:paraId="1AF42852"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23BB9740" w14:textId="77777777" w:rsidR="00C17CC5" w:rsidRPr="00400071" w:rsidRDefault="00C17CC5">
      <w:pPr>
        <w:tabs>
          <w:tab w:val="left" w:pos="360"/>
        </w:tabs>
        <w:rPr>
          <w:rFonts w:ascii="Arial" w:hAnsi="Arial"/>
        </w:rPr>
      </w:pPr>
    </w:p>
    <w:p w14:paraId="6EA63456"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14:paraId="7932A905" w14:textId="77777777" w:rsidR="00C17CC5" w:rsidRPr="00400071" w:rsidRDefault="00C17CC5">
      <w:pPr>
        <w:tabs>
          <w:tab w:val="left" w:pos="360"/>
        </w:tabs>
        <w:rPr>
          <w:rFonts w:ascii="Arial" w:hAnsi="Arial"/>
        </w:rPr>
      </w:pPr>
    </w:p>
    <w:p w14:paraId="278B26AB"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14:paraId="20573FB8" w14:textId="77777777" w:rsidR="00C17CC5" w:rsidRPr="00400071" w:rsidRDefault="00C17CC5">
      <w:pPr>
        <w:tabs>
          <w:tab w:val="left" w:pos="360"/>
        </w:tabs>
        <w:rPr>
          <w:rFonts w:ascii="Arial" w:hAnsi="Arial"/>
        </w:rPr>
      </w:pPr>
    </w:p>
    <w:p w14:paraId="4E344844" w14:textId="77777777"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46C52B0D" w14:textId="77777777" w:rsidR="00C17CC5" w:rsidRPr="00400071" w:rsidRDefault="00C17CC5">
      <w:pPr>
        <w:tabs>
          <w:tab w:val="left" w:pos="360"/>
        </w:tabs>
        <w:rPr>
          <w:rFonts w:ascii="Arial" w:hAnsi="Arial"/>
        </w:rPr>
      </w:pPr>
    </w:p>
    <w:p w14:paraId="15115D1A" w14:textId="77777777"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562D7DF1" w14:textId="77777777" w:rsidR="00C17CC5" w:rsidRPr="00400071" w:rsidRDefault="00C17CC5">
      <w:pPr>
        <w:tabs>
          <w:tab w:val="left" w:pos="360"/>
        </w:tabs>
        <w:rPr>
          <w:rFonts w:ascii="Arial" w:hAnsi="Arial"/>
        </w:rPr>
      </w:pPr>
    </w:p>
    <w:p w14:paraId="2A457C0A" w14:textId="77777777" w:rsidR="00C17CC5" w:rsidRPr="00400071" w:rsidRDefault="00C17CC5">
      <w:pPr>
        <w:tabs>
          <w:tab w:val="left" w:pos="360"/>
        </w:tabs>
        <w:rPr>
          <w:rFonts w:ascii="Arial" w:hAnsi="Arial"/>
        </w:rPr>
      </w:pPr>
      <w:r w:rsidRPr="00400071">
        <w:rPr>
          <w:rFonts w:ascii="Arial" w:hAnsi="Arial"/>
        </w:rPr>
        <w:t>3.0 GENERAL DESCRIPTION</w:t>
      </w:r>
    </w:p>
    <w:p w14:paraId="46B45E47" w14:textId="77777777" w:rsidR="00C17CC5" w:rsidRPr="00400071" w:rsidRDefault="00C17CC5">
      <w:pPr>
        <w:tabs>
          <w:tab w:val="left" w:pos="360"/>
        </w:tabs>
        <w:rPr>
          <w:rFonts w:ascii="Arial" w:hAnsi="Arial"/>
        </w:rPr>
      </w:pPr>
    </w:p>
    <w:p w14:paraId="1091B10C" w14:textId="77777777"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14:paraId="4041D860" w14:textId="77777777" w:rsidR="00C17CC5" w:rsidRPr="00400071" w:rsidRDefault="00C17CC5">
      <w:pPr>
        <w:tabs>
          <w:tab w:val="left" w:pos="360"/>
        </w:tabs>
        <w:rPr>
          <w:rFonts w:ascii="Arial" w:hAnsi="Arial"/>
        </w:rPr>
      </w:pPr>
    </w:p>
    <w:p w14:paraId="3916AB80"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14:paraId="35BE120F" w14:textId="77777777" w:rsidR="00C17CC5" w:rsidRPr="00400071" w:rsidRDefault="00C17CC5">
      <w:pPr>
        <w:tabs>
          <w:tab w:val="left" w:pos="360"/>
        </w:tabs>
        <w:autoSpaceDE w:val="0"/>
        <w:rPr>
          <w:rFonts w:ascii="Arial" w:hAnsi="Arial"/>
        </w:rPr>
      </w:pPr>
    </w:p>
    <w:p w14:paraId="57C7AB01" w14:textId="77777777" w:rsidR="00C17CC5" w:rsidRPr="00400071" w:rsidRDefault="00C17CC5">
      <w:pPr>
        <w:numPr>
          <w:ilvl w:val="1"/>
          <w:numId w:val="8"/>
        </w:numPr>
        <w:tabs>
          <w:tab w:val="left" w:pos="480"/>
        </w:tabs>
        <w:autoSpaceDE w:val="0"/>
        <w:rPr>
          <w:rFonts w:ascii="Arial" w:hAnsi="Arial"/>
        </w:rPr>
      </w:pPr>
      <w:r w:rsidRPr="00400071">
        <w:rPr>
          <w:rFonts w:ascii="Arial" w:hAnsi="Arial"/>
        </w:rPr>
        <w:t>Nozzle to discharge influent across non-clogging flow diffusion baffle, with discharge located below the normal liquid level.  Flow diffusion baffle shall be angled and designed to:</w:t>
      </w:r>
    </w:p>
    <w:p w14:paraId="21F8323C" w14:textId="77777777" w:rsidR="00C17CC5" w:rsidRPr="00400071" w:rsidRDefault="00C17CC5" w:rsidP="00C17CC5">
      <w:pPr>
        <w:autoSpaceDE w:val="0"/>
        <w:rPr>
          <w:rFonts w:ascii="Arial" w:hAnsi="Arial"/>
        </w:rPr>
      </w:pPr>
    </w:p>
    <w:p w14:paraId="49ABFEB7" w14:textId="77777777"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14:paraId="665780EE" w14:textId="77777777" w:rsidR="00C17CC5" w:rsidRPr="00400071" w:rsidRDefault="00C17CC5" w:rsidP="00C17CC5">
      <w:pPr>
        <w:tabs>
          <w:tab w:val="left" w:pos="720"/>
        </w:tabs>
        <w:autoSpaceDE w:val="0"/>
        <w:rPr>
          <w:rFonts w:ascii="Arial" w:hAnsi="Arial"/>
        </w:rPr>
      </w:pPr>
    </w:p>
    <w:p w14:paraId="45FA0B1E"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14:paraId="248963E1" w14:textId="77777777" w:rsidR="00C17CC5" w:rsidRPr="00400071" w:rsidRDefault="00C17CC5" w:rsidP="00C17CC5">
      <w:pPr>
        <w:tabs>
          <w:tab w:val="left" w:pos="720"/>
        </w:tabs>
        <w:autoSpaceDE w:val="0"/>
        <w:rPr>
          <w:rFonts w:ascii="Arial" w:hAnsi="Arial"/>
        </w:rPr>
      </w:pPr>
    </w:p>
    <w:p w14:paraId="45C96A62" w14:textId="77777777" w:rsidR="00C17CC5" w:rsidRPr="00400071" w:rsidRDefault="00C17CC5" w:rsidP="00C17CC5">
      <w:pPr>
        <w:tabs>
          <w:tab w:val="left" w:pos="720"/>
        </w:tabs>
        <w:autoSpaceDE w:val="0"/>
        <w:ind w:left="720"/>
        <w:rPr>
          <w:rFonts w:ascii="Arial" w:hAnsi="Arial"/>
        </w:rPr>
      </w:pPr>
    </w:p>
    <w:p w14:paraId="5B02FB8E"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Direct the flow in a serpentine path in order to enhance hydraulic characteristics and fully utilize all interceptor volume.</w:t>
      </w:r>
    </w:p>
    <w:p w14:paraId="1C795B24" w14:textId="77777777" w:rsidR="00C17CC5" w:rsidRPr="00400071" w:rsidRDefault="00C17CC5" w:rsidP="00C17CC5">
      <w:pPr>
        <w:tabs>
          <w:tab w:val="left" w:pos="720"/>
        </w:tabs>
        <w:autoSpaceDE w:val="0"/>
        <w:ind w:left="720"/>
        <w:rPr>
          <w:rFonts w:ascii="Arial" w:hAnsi="Arial"/>
        </w:rPr>
      </w:pPr>
    </w:p>
    <w:p w14:paraId="76AA44C6"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14:paraId="7D1D51D1" w14:textId="77777777" w:rsidR="00C17CC5" w:rsidRPr="00400071" w:rsidRDefault="00C17CC5" w:rsidP="00C17CC5">
      <w:pPr>
        <w:tabs>
          <w:tab w:val="left" w:pos="720"/>
        </w:tabs>
        <w:autoSpaceDE w:val="0"/>
        <w:rPr>
          <w:rFonts w:ascii="Arial" w:hAnsi="Arial"/>
        </w:rPr>
      </w:pPr>
    </w:p>
    <w:p w14:paraId="68D8C2B9" w14:textId="77777777"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14:paraId="5EB32087" w14:textId="77777777" w:rsidR="00C17CC5" w:rsidRPr="00400071" w:rsidRDefault="00C17CC5">
      <w:pPr>
        <w:tabs>
          <w:tab w:val="left" w:pos="360"/>
        </w:tabs>
        <w:rPr>
          <w:rFonts w:ascii="Arial" w:hAnsi="Arial"/>
        </w:rPr>
      </w:pPr>
    </w:p>
    <w:p w14:paraId="18F3B569" w14:textId="77777777"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14:paraId="588332DE" w14:textId="77777777" w:rsidR="00C17CC5" w:rsidRPr="00400071" w:rsidRDefault="00C17CC5">
      <w:pPr>
        <w:tabs>
          <w:tab w:val="left" w:pos="360"/>
        </w:tabs>
        <w:rPr>
          <w:rFonts w:ascii="Arial" w:hAnsi="Arial"/>
        </w:rPr>
      </w:pPr>
    </w:p>
    <w:p w14:paraId="3C43518E"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14:paraId="7D9C856E" w14:textId="77777777" w:rsidR="00C17CC5" w:rsidRPr="00400071" w:rsidRDefault="00C17CC5">
      <w:pPr>
        <w:tabs>
          <w:tab w:val="left" w:pos="360"/>
        </w:tabs>
        <w:rPr>
          <w:rFonts w:ascii="Arial" w:hAnsi="Arial"/>
        </w:rPr>
      </w:pPr>
    </w:p>
    <w:p w14:paraId="78B7CCC9" w14:textId="77777777"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3E3836BA" w14:textId="77777777" w:rsidR="00C17CC5" w:rsidRPr="00400071" w:rsidRDefault="00C17CC5">
      <w:pPr>
        <w:tabs>
          <w:tab w:val="left" w:pos="360"/>
        </w:tabs>
        <w:rPr>
          <w:rFonts w:ascii="Arial" w:hAnsi="Arial"/>
        </w:rPr>
      </w:pPr>
    </w:p>
    <w:p w14:paraId="0D985337" w14:textId="77777777"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14:paraId="27BD300F" w14:textId="77777777" w:rsidR="00C17CC5" w:rsidRPr="00400071" w:rsidRDefault="00C17CC5">
      <w:pPr>
        <w:tabs>
          <w:tab w:val="left" w:pos="360"/>
        </w:tabs>
        <w:rPr>
          <w:rFonts w:ascii="Arial" w:hAnsi="Arial"/>
        </w:rPr>
      </w:pPr>
    </w:p>
    <w:p w14:paraId="1FE98971"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14:paraId="5D4A6D4B" w14:textId="77777777" w:rsidR="00C17CC5" w:rsidRPr="00400071" w:rsidRDefault="00C17CC5">
      <w:pPr>
        <w:tabs>
          <w:tab w:val="left" w:pos="360"/>
        </w:tabs>
        <w:rPr>
          <w:rFonts w:ascii="Arial" w:hAnsi="Arial"/>
        </w:rPr>
      </w:pPr>
    </w:p>
    <w:p w14:paraId="0B4FCDC3"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14:paraId="0F955A74" w14:textId="77777777" w:rsidR="00C17CC5" w:rsidRPr="00400071" w:rsidRDefault="00C17CC5">
      <w:pPr>
        <w:tabs>
          <w:tab w:val="left" w:pos="360"/>
        </w:tabs>
        <w:rPr>
          <w:rFonts w:ascii="Arial" w:hAnsi="Arial"/>
        </w:rPr>
      </w:pPr>
    </w:p>
    <w:p w14:paraId="6FBBD8D9" w14:textId="77777777" w:rsidR="00C17CC5" w:rsidRPr="00400071" w:rsidRDefault="00C17CC5">
      <w:pPr>
        <w:numPr>
          <w:ilvl w:val="1"/>
          <w:numId w:val="6"/>
        </w:numPr>
        <w:tabs>
          <w:tab w:val="left" w:pos="480"/>
        </w:tabs>
        <w:rPr>
          <w:rFonts w:ascii="Arial" w:hAnsi="Arial"/>
        </w:rPr>
      </w:pPr>
      <w:r w:rsidRPr="00400071">
        <w:rPr>
          <w:rFonts w:ascii="Arial" w:hAnsi="Arial"/>
        </w:rPr>
        <w:lastRenderedPageBreak/>
        <w:t>One (1) grease dam to allow for discharge from the bottom of the mid-basin only and positioned so that there cannot be a straight-line flow between the inlet and the outlet.</w:t>
      </w:r>
    </w:p>
    <w:p w14:paraId="147AEC54" w14:textId="77777777" w:rsidR="00C17CC5" w:rsidRPr="00400071" w:rsidRDefault="00C17CC5">
      <w:pPr>
        <w:tabs>
          <w:tab w:val="left" w:pos="360"/>
        </w:tabs>
        <w:rPr>
          <w:rFonts w:ascii="Arial" w:hAnsi="Arial"/>
        </w:rPr>
      </w:pPr>
    </w:p>
    <w:p w14:paraId="4AC910C8"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14:paraId="1E95A053" w14:textId="77777777" w:rsidR="00C17CC5" w:rsidRPr="00400071" w:rsidRDefault="00C17CC5">
      <w:pPr>
        <w:tabs>
          <w:tab w:val="left" w:pos="360"/>
        </w:tabs>
        <w:rPr>
          <w:rFonts w:ascii="Arial" w:hAnsi="Arial"/>
        </w:rPr>
      </w:pPr>
    </w:p>
    <w:p w14:paraId="6D34578E" w14:textId="77777777"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14:paraId="0C0FE6C3" w14:textId="77777777" w:rsidR="00C17CC5" w:rsidRPr="00400071" w:rsidRDefault="00C17CC5">
      <w:pPr>
        <w:tabs>
          <w:tab w:val="left" w:pos="360"/>
        </w:tabs>
        <w:rPr>
          <w:rFonts w:ascii="Arial" w:hAnsi="Arial"/>
        </w:rPr>
      </w:pPr>
    </w:p>
    <w:p w14:paraId="59148A33" w14:textId="77777777"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14:paraId="0406ABAF" w14:textId="77777777" w:rsidR="00C17CC5" w:rsidRPr="00400071" w:rsidRDefault="00C17CC5">
      <w:pPr>
        <w:tabs>
          <w:tab w:val="left" w:pos="360"/>
        </w:tabs>
        <w:rPr>
          <w:rFonts w:ascii="Arial" w:hAnsi="Arial"/>
        </w:rPr>
      </w:pPr>
    </w:p>
    <w:p w14:paraId="0EF5144C" w14:textId="77777777"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14:paraId="6B18522B" w14:textId="77777777" w:rsidR="00C17CC5" w:rsidRPr="00400071" w:rsidRDefault="00C17CC5">
      <w:pPr>
        <w:tabs>
          <w:tab w:val="left" w:pos="360"/>
        </w:tabs>
        <w:rPr>
          <w:rFonts w:ascii="Arial" w:hAnsi="Arial"/>
        </w:rPr>
      </w:pPr>
    </w:p>
    <w:p w14:paraId="1F151C0E" w14:textId="77777777"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14:paraId="07E2163D" w14:textId="77777777" w:rsidR="00C17CC5" w:rsidRPr="00400071" w:rsidRDefault="00C17CC5">
      <w:pPr>
        <w:tabs>
          <w:tab w:val="left" w:pos="360"/>
        </w:tabs>
        <w:rPr>
          <w:rFonts w:ascii="Arial" w:hAnsi="Arial"/>
        </w:rPr>
      </w:pPr>
    </w:p>
    <w:p w14:paraId="077BCAC6" w14:textId="77777777"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14:paraId="331ED2A4" w14:textId="77777777" w:rsidR="00C17CC5" w:rsidRPr="00400071" w:rsidRDefault="00C17CC5">
      <w:pPr>
        <w:tabs>
          <w:tab w:val="left" w:pos="360"/>
        </w:tabs>
        <w:rPr>
          <w:rFonts w:ascii="Arial" w:hAnsi="Arial"/>
        </w:rPr>
      </w:pPr>
    </w:p>
    <w:p w14:paraId="4083A6B5" w14:textId="77777777"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14:paraId="159F5263" w14:textId="77777777" w:rsidR="00C17CC5" w:rsidRPr="00400071" w:rsidRDefault="00C17CC5">
      <w:pPr>
        <w:tabs>
          <w:tab w:val="left" w:pos="360"/>
        </w:tabs>
        <w:rPr>
          <w:rFonts w:ascii="Arial" w:hAnsi="Arial"/>
        </w:rPr>
      </w:pPr>
    </w:p>
    <w:p w14:paraId="1C285145" w14:textId="77777777"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14:paraId="51C28B79" w14:textId="77777777" w:rsidR="00C17CC5" w:rsidRPr="00400071" w:rsidRDefault="00C17CC5">
      <w:pPr>
        <w:tabs>
          <w:tab w:val="left" w:pos="360"/>
        </w:tabs>
        <w:rPr>
          <w:rFonts w:ascii="Arial" w:hAnsi="Arial"/>
        </w:rPr>
      </w:pPr>
    </w:p>
    <w:p w14:paraId="2F6D7EC5" w14:textId="77777777"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14:paraId="16A50EEE" w14:textId="77777777" w:rsidR="00C17CC5" w:rsidRPr="00400071" w:rsidRDefault="00C17CC5">
      <w:pPr>
        <w:tabs>
          <w:tab w:val="left" w:pos="360"/>
        </w:tabs>
        <w:rPr>
          <w:rFonts w:ascii="Arial" w:hAnsi="Arial"/>
        </w:rPr>
      </w:pPr>
    </w:p>
    <w:p w14:paraId="553A7F40" w14:textId="77777777"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14:paraId="40309C55" w14:textId="77777777" w:rsidR="00C17CC5" w:rsidRPr="00400071" w:rsidRDefault="00C17CC5" w:rsidP="00C17CC5">
      <w:pPr>
        <w:ind w:left="480"/>
        <w:rPr>
          <w:rFonts w:ascii="Arial" w:hAnsi="Arial"/>
        </w:rPr>
      </w:pPr>
    </w:p>
    <w:p w14:paraId="23EA39CE" w14:textId="77777777"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14:paraId="6BB84DE7" w14:textId="77777777" w:rsidR="00C17CC5" w:rsidRPr="00400071" w:rsidRDefault="00C17CC5">
      <w:pPr>
        <w:tabs>
          <w:tab w:val="left" w:pos="360"/>
        </w:tabs>
        <w:rPr>
          <w:rFonts w:ascii="Arial" w:hAnsi="Arial"/>
        </w:rPr>
      </w:pPr>
    </w:p>
    <w:p w14:paraId="18918E5B" w14:textId="77777777"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14:paraId="230F0137" w14:textId="77777777" w:rsidR="00C17CC5" w:rsidRPr="00400071" w:rsidRDefault="00C17CC5">
      <w:pPr>
        <w:tabs>
          <w:tab w:val="left" w:pos="360"/>
        </w:tabs>
        <w:rPr>
          <w:rFonts w:ascii="Arial" w:hAnsi="Arial"/>
        </w:rPr>
      </w:pPr>
    </w:p>
    <w:p w14:paraId="11AE71C0" w14:textId="77777777" w:rsidR="00C17CC5" w:rsidRPr="00400071" w:rsidRDefault="00C17CC5">
      <w:pPr>
        <w:tabs>
          <w:tab w:val="left" w:pos="360"/>
        </w:tabs>
        <w:rPr>
          <w:rFonts w:ascii="Arial" w:hAnsi="Arial"/>
        </w:rPr>
      </w:pPr>
      <w:r w:rsidRPr="00400071">
        <w:rPr>
          <w:rFonts w:ascii="Arial" w:hAnsi="Arial"/>
        </w:rPr>
        <w:t>4.0 CONSTRUCTION AND MATERIALS</w:t>
      </w:r>
    </w:p>
    <w:p w14:paraId="6C4E9343" w14:textId="77777777" w:rsidR="00C17CC5" w:rsidRPr="00400071" w:rsidRDefault="00C17CC5">
      <w:pPr>
        <w:tabs>
          <w:tab w:val="left" w:pos="360"/>
        </w:tabs>
        <w:rPr>
          <w:rFonts w:ascii="Arial" w:hAnsi="Arial"/>
        </w:rPr>
      </w:pPr>
    </w:p>
    <w:p w14:paraId="1D745A3E" w14:textId="77777777" w:rsidR="00C17CC5" w:rsidRPr="00400071" w:rsidRDefault="00C17CC5">
      <w:pPr>
        <w:tabs>
          <w:tab w:val="left" w:pos="360"/>
        </w:tabs>
        <w:rPr>
          <w:rFonts w:ascii="Arial" w:hAnsi="Arial"/>
        </w:rPr>
      </w:pPr>
      <w:r w:rsidRPr="00400071">
        <w:rPr>
          <w:rFonts w:ascii="Arial" w:hAnsi="Arial"/>
        </w:rPr>
        <w:t>Refer to UL 142 Specifications.</w:t>
      </w:r>
    </w:p>
    <w:p w14:paraId="13B6BB64" w14:textId="77777777" w:rsidR="00C17CC5" w:rsidRPr="00400071" w:rsidRDefault="00C17CC5">
      <w:pPr>
        <w:tabs>
          <w:tab w:val="left" w:pos="360"/>
        </w:tabs>
        <w:rPr>
          <w:rFonts w:ascii="Arial" w:hAnsi="Arial"/>
        </w:rPr>
      </w:pPr>
    </w:p>
    <w:p w14:paraId="643FAE03" w14:textId="77777777" w:rsidR="00C17CC5" w:rsidRPr="00400071" w:rsidRDefault="00C17CC5">
      <w:pPr>
        <w:tabs>
          <w:tab w:val="left" w:pos="360"/>
        </w:tabs>
        <w:rPr>
          <w:rFonts w:ascii="Arial" w:hAnsi="Arial"/>
        </w:rPr>
      </w:pPr>
      <w:r w:rsidRPr="00400071">
        <w:rPr>
          <w:rFonts w:ascii="Arial" w:hAnsi="Arial"/>
        </w:rPr>
        <w:lastRenderedPageBreak/>
        <w:t>5.0 QUALITY ASSURANCE</w:t>
      </w:r>
    </w:p>
    <w:p w14:paraId="7A039C40" w14:textId="77777777" w:rsidR="00C17CC5" w:rsidRPr="00400071" w:rsidRDefault="00C17CC5">
      <w:pPr>
        <w:tabs>
          <w:tab w:val="left" w:pos="360"/>
        </w:tabs>
        <w:rPr>
          <w:rFonts w:ascii="Arial" w:hAnsi="Arial"/>
        </w:rPr>
      </w:pPr>
    </w:p>
    <w:p w14:paraId="778E4A6B" w14:textId="77777777" w:rsidR="00C17CC5" w:rsidRPr="00400071" w:rsidRDefault="00C17CC5">
      <w:pPr>
        <w:numPr>
          <w:ilvl w:val="1"/>
          <w:numId w:val="4"/>
        </w:numPr>
        <w:tabs>
          <w:tab w:val="left" w:pos="480"/>
        </w:tabs>
        <w:rPr>
          <w:rFonts w:ascii="Arial" w:hAnsi="Arial"/>
        </w:rPr>
      </w:pPr>
      <w:r w:rsidRPr="00400071">
        <w:rPr>
          <w:rFonts w:ascii="Arial" w:hAnsi="Arial"/>
        </w:rPr>
        <w:t>Submittals:</w:t>
      </w:r>
    </w:p>
    <w:p w14:paraId="28C9DEC9" w14:textId="77777777" w:rsidR="00C17CC5" w:rsidRPr="00400071" w:rsidRDefault="00C17CC5" w:rsidP="00C17CC5">
      <w:pPr>
        <w:ind w:left="480"/>
        <w:rPr>
          <w:rFonts w:ascii="Arial" w:hAnsi="Arial"/>
        </w:rPr>
      </w:pPr>
    </w:p>
    <w:p w14:paraId="63749EDB" w14:textId="77777777"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14:paraId="0BFF2F99" w14:textId="77777777" w:rsidR="00C17CC5" w:rsidRPr="00400071" w:rsidRDefault="00C17CC5">
      <w:pPr>
        <w:tabs>
          <w:tab w:val="left" w:pos="360"/>
        </w:tabs>
        <w:rPr>
          <w:rFonts w:ascii="Arial" w:hAnsi="Arial"/>
        </w:rPr>
      </w:pPr>
      <w:r w:rsidRPr="00400071">
        <w:rPr>
          <w:rFonts w:ascii="Arial" w:hAnsi="Arial"/>
        </w:rPr>
        <w:t xml:space="preserve">            dimensions and location of all fittings.</w:t>
      </w:r>
    </w:p>
    <w:p w14:paraId="57D1B39B" w14:textId="77777777" w:rsidR="00C17CC5" w:rsidRPr="00400071" w:rsidRDefault="00C17CC5">
      <w:pPr>
        <w:tabs>
          <w:tab w:val="left" w:pos="360"/>
        </w:tabs>
        <w:rPr>
          <w:rFonts w:ascii="Arial" w:hAnsi="Arial"/>
        </w:rPr>
      </w:pPr>
    </w:p>
    <w:p w14:paraId="22E435E6" w14:textId="77777777"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14:paraId="27F4844F" w14:textId="77777777" w:rsidR="00C17CC5" w:rsidRPr="00400071" w:rsidRDefault="00C17CC5">
      <w:pPr>
        <w:tabs>
          <w:tab w:val="left" w:pos="360"/>
        </w:tabs>
        <w:ind w:left="720"/>
        <w:rPr>
          <w:rFonts w:ascii="Arial" w:hAnsi="Arial"/>
        </w:rPr>
      </w:pPr>
      <w:r w:rsidRPr="00400071">
        <w:rPr>
          <w:rFonts w:ascii="Arial" w:hAnsi="Arial"/>
        </w:rPr>
        <w:t>maintenance instructions with interceptor.</w:t>
      </w:r>
    </w:p>
    <w:p w14:paraId="6A8496AD" w14:textId="77777777" w:rsidR="00C17CC5" w:rsidRPr="00400071" w:rsidRDefault="00C17CC5">
      <w:pPr>
        <w:tabs>
          <w:tab w:val="left" w:pos="360"/>
        </w:tabs>
        <w:ind w:left="720"/>
        <w:rPr>
          <w:rFonts w:ascii="Arial" w:hAnsi="Arial"/>
        </w:rPr>
      </w:pPr>
    </w:p>
    <w:p w14:paraId="7B954BBA" w14:textId="77777777" w:rsidR="00C17CC5" w:rsidRPr="00400071" w:rsidRDefault="00C17CC5">
      <w:pPr>
        <w:numPr>
          <w:ilvl w:val="2"/>
          <w:numId w:val="5"/>
        </w:numPr>
        <w:tabs>
          <w:tab w:val="left" w:pos="720"/>
        </w:tabs>
        <w:rPr>
          <w:rFonts w:ascii="Arial" w:hAnsi="Arial"/>
        </w:rPr>
      </w:pPr>
      <w:r w:rsidRPr="00400071">
        <w:rPr>
          <w:rFonts w:ascii="Arial" w:hAnsi="Arial"/>
        </w:rPr>
        <w:t xml:space="preserve">Quality Control: Quality control and inspection procedures and reports shall be </w:t>
      </w:r>
    </w:p>
    <w:p w14:paraId="29871974" w14:textId="77777777"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14:paraId="3EE84CC9" w14:textId="77777777" w:rsidR="00C17CC5" w:rsidRPr="00400071" w:rsidRDefault="00C17CC5">
      <w:pPr>
        <w:tabs>
          <w:tab w:val="left" w:pos="360"/>
        </w:tabs>
        <w:rPr>
          <w:rFonts w:ascii="Arial" w:hAnsi="Arial"/>
        </w:rPr>
      </w:pPr>
    </w:p>
    <w:p w14:paraId="70D68618" w14:textId="77777777" w:rsidR="00C17CC5" w:rsidRDefault="00C17CC5" w:rsidP="00C17CC5">
      <w:pPr>
        <w:numPr>
          <w:ilvl w:val="1"/>
          <w:numId w:val="4"/>
        </w:numPr>
        <w:tabs>
          <w:tab w:val="left" w:pos="360"/>
        </w:tabs>
        <w:rPr>
          <w:rFonts w:ascii="Arial" w:hAnsi="Arial"/>
        </w:rPr>
      </w:pPr>
      <w:r w:rsidRPr="00400071">
        <w:rPr>
          <w:rFonts w:ascii="Arial" w:hAnsi="Arial"/>
        </w:rPr>
        <w:t>Warranty</w:t>
      </w:r>
    </w:p>
    <w:p w14:paraId="70E34711" w14:textId="77777777" w:rsidR="00C17CC5" w:rsidRPr="00400071" w:rsidRDefault="00C17CC5" w:rsidP="00C17CC5">
      <w:pPr>
        <w:tabs>
          <w:tab w:val="left" w:pos="360"/>
        </w:tabs>
        <w:ind w:left="480"/>
        <w:rPr>
          <w:rFonts w:ascii="Arial" w:hAnsi="Arial"/>
        </w:rPr>
      </w:pPr>
    </w:p>
    <w:p w14:paraId="5A2A5D39" w14:textId="77777777"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14:paraId="26472BE6" w14:textId="77777777" w:rsidR="00C17CC5" w:rsidRPr="00400071" w:rsidRDefault="00C17CC5">
      <w:pPr>
        <w:tabs>
          <w:tab w:val="left" w:pos="360"/>
        </w:tabs>
        <w:rPr>
          <w:rFonts w:ascii="Arial" w:hAnsi="Arial"/>
        </w:rPr>
      </w:pPr>
    </w:p>
    <w:p w14:paraId="136BE861" w14:textId="77777777"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14:paraId="2DBE9234" w14:textId="77777777" w:rsidR="00C17CC5" w:rsidRPr="00204A2E" w:rsidRDefault="00C17CC5" w:rsidP="00C17CC5">
      <w:pPr>
        <w:tabs>
          <w:tab w:val="left" w:pos="360"/>
          <w:tab w:val="left" w:pos="720"/>
          <w:tab w:val="left" w:pos="1080"/>
        </w:tabs>
        <w:rPr>
          <w:rFonts w:ascii="Arial" w:hAnsi="Arial"/>
        </w:rPr>
      </w:pPr>
    </w:p>
    <w:p w14:paraId="02FB9AE1" w14:textId="77777777"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09714FE1" w14:textId="77777777" w:rsidR="00C17CC5" w:rsidRPr="00204A2E" w:rsidRDefault="00C17CC5" w:rsidP="00C17CC5">
      <w:pPr>
        <w:tabs>
          <w:tab w:val="left" w:pos="360"/>
          <w:tab w:val="left" w:pos="720"/>
          <w:tab w:val="left" w:pos="1080"/>
        </w:tabs>
        <w:rPr>
          <w:rFonts w:ascii="Arial" w:hAnsi="Arial"/>
        </w:rPr>
      </w:pPr>
    </w:p>
    <w:p w14:paraId="5B122FAC" w14:textId="77777777"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63BBCE83" w14:textId="77777777" w:rsidR="00C17CC5" w:rsidRPr="00204A2E" w:rsidRDefault="00C17CC5" w:rsidP="00C17CC5">
      <w:pPr>
        <w:tabs>
          <w:tab w:val="left" w:pos="720"/>
          <w:tab w:val="left" w:pos="1080"/>
        </w:tabs>
        <w:ind w:left="480"/>
        <w:rPr>
          <w:rFonts w:ascii="Arial" w:hAnsi="Arial"/>
        </w:rPr>
      </w:pPr>
    </w:p>
    <w:p w14:paraId="36EE5DDE" w14:textId="77777777" w:rsidR="00C17CC5" w:rsidRDefault="00C17CC5" w:rsidP="00C17CC5">
      <w:pPr>
        <w:numPr>
          <w:ilvl w:val="1"/>
          <w:numId w:val="2"/>
        </w:numPr>
        <w:tabs>
          <w:tab w:val="left" w:pos="480"/>
          <w:tab w:val="left" w:pos="720"/>
          <w:tab w:val="left" w:pos="1080"/>
          <w:tab w:val="left" w:pos="4320"/>
        </w:tabs>
        <w:rPr>
          <w:rFonts w:ascii="Arial" w:hAnsi="Arial"/>
        </w:rPr>
      </w:pPr>
      <w:proofErr w:type="spellStart"/>
      <w:r w:rsidRPr="00204A2E">
        <w:rPr>
          <w:rFonts w:ascii="Arial" w:hAnsi="Arial"/>
        </w:rPr>
        <w:t>FOGSWatch</w:t>
      </w:r>
      <w:proofErr w:type="spellEnd"/>
      <w:r w:rsidRPr="00204A2E">
        <w:rPr>
          <w:rFonts w:ascii="Arial" w:hAnsi="Arial"/>
        </w:rPr>
        <w:t xml:space="preserve"> monitoring system</w:t>
      </w:r>
    </w:p>
    <w:p w14:paraId="7193E529" w14:textId="77777777" w:rsidR="00C17CC5" w:rsidRPr="00204A2E" w:rsidRDefault="00C17CC5" w:rsidP="00C17CC5">
      <w:pPr>
        <w:tabs>
          <w:tab w:val="left" w:pos="720"/>
          <w:tab w:val="left" w:pos="1080"/>
          <w:tab w:val="left" w:pos="4320"/>
        </w:tabs>
        <w:rPr>
          <w:rFonts w:ascii="Arial" w:hAnsi="Arial"/>
        </w:rPr>
      </w:pPr>
    </w:p>
    <w:p w14:paraId="51CB5C17" w14:textId="77777777"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14:paraId="0198C47D" w14:textId="77777777" w:rsidR="00C17CC5" w:rsidRPr="00400071" w:rsidRDefault="00C17CC5">
      <w:pPr>
        <w:tabs>
          <w:tab w:val="left" w:pos="360"/>
        </w:tabs>
        <w:rPr>
          <w:rFonts w:ascii="Arial" w:hAnsi="Arial"/>
        </w:rPr>
      </w:pPr>
    </w:p>
    <w:p w14:paraId="5CB692A0" w14:textId="77777777" w:rsidR="00C17CC5" w:rsidRPr="00400071" w:rsidRDefault="00C17CC5">
      <w:pPr>
        <w:tabs>
          <w:tab w:val="left" w:pos="360"/>
        </w:tabs>
        <w:rPr>
          <w:rFonts w:ascii="Arial" w:hAnsi="Arial"/>
        </w:rPr>
      </w:pPr>
      <w:r w:rsidRPr="00400071">
        <w:rPr>
          <w:rFonts w:ascii="Arial" w:hAnsi="Arial"/>
        </w:rPr>
        <w:t>7.0 APPROVED MANUFACTURERS</w:t>
      </w:r>
    </w:p>
    <w:p w14:paraId="6323EC33" w14:textId="77777777" w:rsidR="00C17CC5" w:rsidRPr="00400071" w:rsidRDefault="00C17CC5">
      <w:pPr>
        <w:tabs>
          <w:tab w:val="left" w:pos="360"/>
        </w:tabs>
        <w:rPr>
          <w:rFonts w:ascii="Arial" w:hAnsi="Arial"/>
        </w:rPr>
      </w:pPr>
    </w:p>
    <w:p w14:paraId="7429514B" w14:textId="77777777"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14:paraId="7020923E" w14:textId="77777777" w:rsidR="00C17CC5" w:rsidRPr="00400071" w:rsidRDefault="00C17CC5">
      <w:pPr>
        <w:tabs>
          <w:tab w:val="left" w:pos="360"/>
        </w:tabs>
        <w:rPr>
          <w:rFonts w:ascii="Arial" w:hAnsi="Arial"/>
        </w:rPr>
      </w:pPr>
    </w:p>
    <w:p w14:paraId="2C975939" w14:textId="77777777" w:rsidR="00C17CC5" w:rsidRPr="00400071" w:rsidRDefault="00C17CC5" w:rsidP="00C17CC5">
      <w:pPr>
        <w:tabs>
          <w:tab w:val="left" w:pos="360"/>
        </w:tabs>
        <w:rPr>
          <w:rFonts w:ascii="Arial" w:hAnsi="Arial"/>
        </w:rPr>
      </w:pPr>
      <w:r w:rsidRPr="00400071">
        <w:rPr>
          <w:rFonts w:ascii="Arial" w:hAnsi="Arial"/>
        </w:rPr>
        <w:t xml:space="preserve">Highland Tank, 1510 </w:t>
      </w:r>
      <w:proofErr w:type="spellStart"/>
      <w:r w:rsidRPr="00400071">
        <w:rPr>
          <w:rFonts w:ascii="Arial" w:hAnsi="Arial"/>
        </w:rPr>
        <w:t>Stoystown</w:t>
      </w:r>
      <w:proofErr w:type="spellEnd"/>
      <w:r w:rsidRPr="00400071">
        <w:rPr>
          <w:rFonts w:ascii="Arial" w:hAnsi="Arial"/>
        </w:rPr>
        <w:t xml:space="preserve"> Rd., Friedens, PA 15541</w:t>
      </w:r>
    </w:p>
    <w:p w14:paraId="4546AD8F" w14:textId="77777777"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16"/>
    <w:rsid w:val="00024216"/>
    <w:rsid w:val="000C5400"/>
    <w:rsid w:val="001B2CDB"/>
    <w:rsid w:val="007538E4"/>
    <w:rsid w:val="00787865"/>
    <w:rsid w:val="00B35730"/>
    <w:rsid w:val="00C17CC5"/>
    <w:rsid w:val="00E15399"/>
    <w:rsid w:val="00E211A1"/>
    <w:rsid w:val="00E232FD"/>
    <w:rsid w:val="00F76F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0CA694A"/>
  <w15:chartTrackingRefBased/>
  <w15:docId w15:val="{D09ACAA5-77EC-4049-9443-AC544ED0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3</cp:revision>
  <cp:lastPrinted>2013-11-11T14:17:00Z</cp:lastPrinted>
  <dcterms:created xsi:type="dcterms:W3CDTF">2018-11-19T01:15:00Z</dcterms:created>
  <dcterms:modified xsi:type="dcterms:W3CDTF">2018-11-19T01:16:00Z</dcterms:modified>
</cp:coreProperties>
</file>