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041" w:rsidRPr="00204A2E" w:rsidRDefault="00612041">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612041" w:rsidRPr="00204A2E" w:rsidRDefault="00612041">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612041" w:rsidRPr="00204A2E" w:rsidRDefault="00612041">
      <w:pPr>
        <w:pStyle w:val="Heading1"/>
        <w:tabs>
          <w:tab w:val="left" w:pos="0"/>
          <w:tab w:val="left" w:pos="360"/>
          <w:tab w:val="left" w:pos="720"/>
          <w:tab w:val="left" w:pos="1080"/>
        </w:tabs>
        <w:jc w:val="left"/>
        <w:rPr>
          <w:rFonts w:ascii="Arial" w:hAnsi="Arial"/>
          <w:b w:val="0"/>
          <w:sz w:val="24"/>
        </w:rPr>
      </w:pPr>
    </w:p>
    <w:p w:rsidR="00612041" w:rsidRPr="00204A2E" w:rsidRDefault="00612041">
      <w:pPr>
        <w:pStyle w:val="Heading1"/>
        <w:tabs>
          <w:tab w:val="left" w:pos="0"/>
          <w:tab w:val="left" w:pos="360"/>
          <w:tab w:val="left" w:pos="720"/>
          <w:tab w:val="left" w:pos="1080"/>
        </w:tabs>
        <w:jc w:val="left"/>
        <w:rPr>
          <w:rFonts w:ascii="Arial" w:hAnsi="Arial"/>
          <w:b w:val="0"/>
          <w:sz w:val="24"/>
        </w:rPr>
      </w:pPr>
      <w:r w:rsidRPr="00204A2E">
        <w:rPr>
          <w:rFonts w:ascii="Arial" w:hAnsi="Arial"/>
          <w:b w:val="0"/>
          <w:sz w:val="24"/>
        </w:rPr>
        <w:t xml:space="preserve">Model </w:t>
      </w:r>
      <w:r w:rsidR="001D3AF3">
        <w:rPr>
          <w:rFonts w:ascii="Arial" w:hAnsi="Arial"/>
          <w:b w:val="0"/>
          <w:sz w:val="24"/>
        </w:rPr>
        <w:t>7</w:t>
      </w:r>
      <w:r w:rsidR="00117D7F">
        <w:rPr>
          <w:rFonts w:ascii="Arial" w:hAnsi="Arial"/>
          <w:b w:val="0"/>
          <w:sz w:val="24"/>
        </w:rPr>
        <w:t>,</w:t>
      </w:r>
      <w:r w:rsidR="00474F9B">
        <w:rPr>
          <w:rFonts w:ascii="Arial" w:hAnsi="Arial"/>
          <w:b w:val="0"/>
          <w:sz w:val="24"/>
        </w:rPr>
        <w:t>0</w:t>
      </w:r>
      <w:r w:rsidR="00117D7F">
        <w:rPr>
          <w:rFonts w:ascii="Arial" w:hAnsi="Arial"/>
          <w:b w:val="0"/>
          <w:sz w:val="24"/>
        </w:rPr>
        <w:t>0</w:t>
      </w:r>
      <w:r w:rsidR="005136F9">
        <w:rPr>
          <w:rFonts w:ascii="Arial" w:hAnsi="Arial"/>
          <w:b w:val="0"/>
          <w:sz w:val="24"/>
        </w:rPr>
        <w:t xml:space="preserve">0 </w:t>
      </w:r>
      <w:r w:rsidRPr="00204A2E">
        <w:rPr>
          <w:rFonts w:ascii="Arial" w:hAnsi="Arial"/>
          <w:b w:val="0"/>
          <w:sz w:val="24"/>
        </w:rPr>
        <w:t>DB-</w:t>
      </w:r>
      <w:r>
        <w:rPr>
          <w:rFonts w:ascii="Arial" w:hAnsi="Arial"/>
          <w:b w:val="0"/>
          <w:sz w:val="24"/>
        </w:rPr>
        <w:t>R-</w:t>
      </w:r>
      <w:r w:rsidRPr="00204A2E">
        <w:rPr>
          <w:rFonts w:ascii="Arial" w:hAnsi="Arial"/>
          <w:b w:val="0"/>
          <w:sz w:val="24"/>
        </w:rPr>
        <w:t>PGI</w:t>
      </w:r>
    </w:p>
    <w:p w:rsidR="00612041" w:rsidRPr="00204A2E" w:rsidRDefault="00612041">
      <w:pPr>
        <w:pStyle w:val="List"/>
        <w:tabs>
          <w:tab w:val="left" w:pos="360"/>
          <w:tab w:val="left" w:pos="720"/>
          <w:tab w:val="left" w:pos="1080"/>
        </w:tabs>
        <w:spacing w:after="0"/>
        <w:rPr>
          <w:rFonts w:ascii="Arial" w:hAnsi="Arial"/>
        </w:rPr>
      </w:pPr>
      <w:r w:rsidRPr="00204A2E">
        <w:rPr>
          <w:rFonts w:ascii="Arial" w:hAnsi="Arial"/>
        </w:rPr>
        <w:t xml:space="preserve">Aboveground </w:t>
      </w:r>
      <w:r>
        <w:rPr>
          <w:rFonts w:ascii="Arial" w:hAnsi="Arial"/>
        </w:rPr>
        <w:t xml:space="preserve">Rectangular </w:t>
      </w:r>
      <w:r w:rsidRPr="00204A2E">
        <w:rPr>
          <w:rFonts w:ascii="Arial" w:hAnsi="Arial"/>
        </w:rPr>
        <w:t xml:space="preserve">Single-wall, Double Basin, Passive Grease Interceptor </w:t>
      </w:r>
    </w:p>
    <w:p w:rsidR="00612041" w:rsidRPr="00204A2E" w:rsidRDefault="00612041">
      <w:pPr>
        <w:pStyle w:val="Heading3"/>
        <w:tabs>
          <w:tab w:val="left" w:pos="0"/>
          <w:tab w:val="left" w:pos="360"/>
          <w:tab w:val="left" w:pos="720"/>
          <w:tab w:val="left" w:pos="1080"/>
        </w:tabs>
        <w:autoSpaceDE w:val="0"/>
        <w:rPr>
          <w:rFonts w:ascii="Arial" w:hAnsi="Arial"/>
          <w:b w:val="0"/>
          <w:sz w:val="24"/>
        </w:rPr>
      </w:pPr>
    </w:p>
    <w:p w:rsidR="00612041" w:rsidRPr="00204A2E" w:rsidRDefault="00612041">
      <w:pPr>
        <w:pStyle w:val="Heading3"/>
        <w:tabs>
          <w:tab w:val="left" w:pos="0"/>
          <w:tab w:val="left" w:pos="360"/>
          <w:tab w:val="left" w:pos="720"/>
          <w:tab w:val="left" w:pos="1080"/>
        </w:tabs>
        <w:autoSpaceDE w:val="0"/>
        <w:rPr>
          <w:rFonts w:ascii="Arial" w:hAnsi="Arial"/>
          <w:b w:val="0"/>
          <w:sz w:val="24"/>
        </w:rPr>
      </w:pPr>
      <w:r w:rsidRPr="00204A2E">
        <w:rPr>
          <w:rFonts w:ascii="Arial" w:hAnsi="Arial"/>
          <w:b w:val="0"/>
          <w:sz w:val="24"/>
        </w:rPr>
        <w:t>Specifications: Aboveground Steel Gravity Based Grease Interceptor</w:t>
      </w:r>
    </w:p>
    <w:p w:rsidR="00612041" w:rsidRPr="00204A2E" w:rsidRDefault="00612041">
      <w:pPr>
        <w:pStyle w:val="HeadingBase"/>
        <w:keepNext w:val="0"/>
        <w:keepLines w:val="0"/>
        <w:tabs>
          <w:tab w:val="left" w:pos="360"/>
          <w:tab w:val="left" w:pos="720"/>
          <w:tab w:val="left" w:pos="1080"/>
        </w:tabs>
        <w:autoSpaceDE w:val="0"/>
        <w:spacing w:line="240" w:lineRule="auto"/>
        <w:rPr>
          <w:rFonts w:ascii="Arial" w:hAnsi="Arial"/>
          <w:spacing w:val="0"/>
        </w:rPr>
      </w:pPr>
    </w:p>
    <w:p w:rsidR="00612041" w:rsidRPr="00204A2E" w:rsidRDefault="00612041">
      <w:pPr>
        <w:pStyle w:val="List"/>
        <w:tabs>
          <w:tab w:val="left" w:pos="360"/>
          <w:tab w:val="left" w:pos="720"/>
          <w:tab w:val="left" w:pos="1080"/>
        </w:tabs>
        <w:autoSpaceDE w:val="0"/>
        <w:spacing w:after="0"/>
        <w:rPr>
          <w:rFonts w:ascii="Arial" w:hAnsi="Arial"/>
        </w:rPr>
      </w:pPr>
      <w:r w:rsidRPr="00204A2E">
        <w:rPr>
          <w:rFonts w:ascii="Arial" w:hAnsi="Arial"/>
        </w:rPr>
        <w:t>Project Description/Summary: _________________________________________</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The Contractor shall furnish the labor, materials, equipment, appliances, services and hauling, and perform operations </w:t>
      </w:r>
      <w:proofErr w:type="gramStart"/>
      <w:r w:rsidRPr="00204A2E">
        <w:rPr>
          <w:rFonts w:ascii="Arial" w:hAnsi="Arial"/>
        </w:rPr>
        <w:t>in connection with</w:t>
      </w:r>
      <w:proofErr w:type="gramEnd"/>
      <w:r w:rsidRPr="00204A2E">
        <w:rPr>
          <w:rFonts w:ascii="Arial" w:hAnsi="Arial"/>
        </w:rPr>
        <w:t xml:space="preserve"> the construction and installation of the work.  Work shall be as herein specified and as denoted on the accompanying drawings but not limited to the following general terms of work:</w:t>
      </w:r>
    </w:p>
    <w:p w:rsidR="00612041" w:rsidRPr="00204A2E" w:rsidRDefault="00612041">
      <w:pPr>
        <w:tabs>
          <w:tab w:val="left" w:pos="360"/>
          <w:tab w:val="left" w:pos="720"/>
          <w:tab w:val="left" w:pos="1080"/>
        </w:tabs>
        <w:autoSpaceDE w:val="0"/>
        <w:rPr>
          <w:rFonts w:ascii="Arial" w:hAnsi="Arial"/>
        </w:rPr>
      </w:pPr>
    </w:p>
    <w:p w:rsidR="00612041" w:rsidRDefault="00612041">
      <w:pPr>
        <w:tabs>
          <w:tab w:val="left" w:pos="360"/>
          <w:tab w:val="left" w:pos="720"/>
          <w:tab w:val="left" w:pos="1080"/>
        </w:tabs>
        <w:autoSpaceDE w:val="0"/>
        <w:rPr>
          <w:rFonts w:ascii="Arial" w:hAnsi="Arial"/>
        </w:rPr>
      </w:pPr>
      <w:r w:rsidRPr="00204A2E">
        <w:rPr>
          <w:rFonts w:ascii="Arial" w:hAnsi="Arial"/>
        </w:rPr>
        <w:t>Provide an</w:t>
      </w:r>
      <w:r w:rsidR="00CD6DC6">
        <w:rPr>
          <w:rFonts w:ascii="Arial" w:hAnsi="Arial"/>
        </w:rPr>
        <w:t>d</w:t>
      </w:r>
      <w:r w:rsidR="00117DC4">
        <w:rPr>
          <w:rFonts w:ascii="Arial" w:hAnsi="Arial"/>
        </w:rPr>
        <w:t xml:space="preserve"> install ______ Highland Tank </w:t>
      </w:r>
      <w:proofErr w:type="gramStart"/>
      <w:r w:rsidR="001D3AF3">
        <w:rPr>
          <w:rFonts w:ascii="Arial" w:hAnsi="Arial"/>
        </w:rPr>
        <w:t>7</w:t>
      </w:r>
      <w:r w:rsidR="0055609E">
        <w:rPr>
          <w:rFonts w:ascii="Arial" w:hAnsi="Arial"/>
        </w:rPr>
        <w:t>,</w:t>
      </w:r>
      <w:r w:rsidR="00474F9B">
        <w:rPr>
          <w:rFonts w:ascii="Arial" w:hAnsi="Arial"/>
        </w:rPr>
        <w:t>0</w:t>
      </w:r>
      <w:r w:rsidR="00117D7F">
        <w:rPr>
          <w:rFonts w:ascii="Arial" w:hAnsi="Arial"/>
        </w:rPr>
        <w:t>0</w:t>
      </w:r>
      <w:r w:rsidR="00CD6DC6">
        <w:rPr>
          <w:rFonts w:ascii="Arial" w:hAnsi="Arial"/>
        </w:rPr>
        <w:t>0 gallon</w:t>
      </w:r>
      <w:proofErr w:type="gramEnd"/>
      <w:r w:rsidR="00CD6DC6">
        <w:rPr>
          <w:rFonts w:ascii="Arial" w:hAnsi="Arial"/>
        </w:rPr>
        <w:t xml:space="preserve"> capacity Model DB</w:t>
      </w:r>
      <w:r w:rsidRPr="00204A2E">
        <w:rPr>
          <w:rFonts w:ascii="Arial" w:hAnsi="Arial"/>
        </w:rPr>
        <w:t>-</w:t>
      </w:r>
      <w:r w:rsidR="001D3AF3">
        <w:rPr>
          <w:rFonts w:ascii="Arial" w:hAnsi="Arial"/>
        </w:rPr>
        <w:t>7</w:t>
      </w:r>
      <w:r w:rsidR="00117D7F">
        <w:rPr>
          <w:rFonts w:ascii="Arial" w:hAnsi="Arial"/>
        </w:rPr>
        <w:t>,</w:t>
      </w:r>
      <w:r w:rsidR="00474F9B">
        <w:rPr>
          <w:rFonts w:ascii="Arial" w:hAnsi="Arial"/>
        </w:rPr>
        <w:t>0</w:t>
      </w:r>
      <w:r w:rsidR="00117D7F">
        <w:rPr>
          <w:rFonts w:ascii="Arial" w:hAnsi="Arial"/>
        </w:rPr>
        <w:t>0</w:t>
      </w:r>
      <w:r w:rsidRPr="00204A2E">
        <w:rPr>
          <w:rFonts w:ascii="Arial" w:hAnsi="Arial"/>
        </w:rPr>
        <w:t>0 Double Basin Aboveground</w:t>
      </w:r>
      <w:r>
        <w:rPr>
          <w:rFonts w:ascii="Arial" w:hAnsi="Arial"/>
        </w:rPr>
        <w:t xml:space="preserve"> Rectangular</w:t>
      </w:r>
      <w:r w:rsidRPr="00204A2E">
        <w:rPr>
          <w:rFonts w:ascii="Arial" w:hAnsi="Arial"/>
        </w:rPr>
        <w:t xml:space="preserve"> 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Pr>
          <w:rFonts w:ascii="Arial" w:hAnsi="Arial"/>
        </w:rPr>
        <w:t>.</w:t>
      </w:r>
      <w:r w:rsidRPr="00204A2E">
        <w:rPr>
          <w:rFonts w:ascii="Arial" w:hAnsi="Arial"/>
        </w:rPr>
        <w:t xml:space="preserve"> </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Interceptor(s) shall be </w:t>
      </w:r>
      <w:r w:rsidR="008703CF">
        <w:rPr>
          <w:rFonts w:ascii="Arial" w:hAnsi="Arial"/>
        </w:rPr>
        <w:t>2</w:t>
      </w:r>
      <w:r w:rsidR="001D3AF3">
        <w:rPr>
          <w:rFonts w:ascii="Arial" w:hAnsi="Arial"/>
        </w:rPr>
        <w:t>3</w:t>
      </w:r>
      <w:r w:rsidRPr="00400071">
        <w:rPr>
          <w:rFonts w:ascii="Arial" w:hAnsi="Arial"/>
        </w:rPr>
        <w:t>'-</w:t>
      </w:r>
      <w:r w:rsidR="001D3AF3">
        <w:rPr>
          <w:rFonts w:ascii="Arial" w:hAnsi="Arial"/>
        </w:rPr>
        <w:t>3</w:t>
      </w:r>
      <w:r w:rsidRPr="00400071">
        <w:rPr>
          <w:rFonts w:ascii="Arial" w:hAnsi="Arial"/>
        </w:rPr>
        <w:t xml:space="preserve">” </w:t>
      </w:r>
      <w:r>
        <w:rPr>
          <w:rFonts w:ascii="Arial" w:hAnsi="Arial"/>
        </w:rPr>
        <w:t>long,</w:t>
      </w:r>
      <w:r w:rsidRPr="00400071">
        <w:rPr>
          <w:rFonts w:ascii="Arial" w:hAnsi="Arial"/>
        </w:rPr>
        <w:t xml:space="preserve"> </w:t>
      </w:r>
      <w:r w:rsidR="000C19EA">
        <w:rPr>
          <w:rFonts w:ascii="Arial" w:hAnsi="Arial"/>
        </w:rPr>
        <w:t>7</w:t>
      </w:r>
      <w:r>
        <w:rPr>
          <w:rFonts w:ascii="Arial" w:hAnsi="Arial"/>
        </w:rPr>
        <w:t xml:space="preserve">’-0” wide </w:t>
      </w:r>
      <w:r w:rsidRPr="00400071">
        <w:rPr>
          <w:rFonts w:ascii="Arial" w:hAnsi="Arial"/>
        </w:rPr>
        <w:t xml:space="preserve">and </w:t>
      </w:r>
      <w:r w:rsidR="001D3AF3">
        <w:rPr>
          <w:rFonts w:ascii="Arial" w:hAnsi="Arial"/>
        </w:rPr>
        <w:t>7</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117D7F">
        <w:rPr>
          <w:rFonts w:ascii="Arial" w:hAnsi="Arial"/>
        </w:rPr>
        <w:t>; having a total volume o</w:t>
      </w:r>
      <w:r w:rsidR="001D3AF3">
        <w:rPr>
          <w:rFonts w:ascii="Arial" w:hAnsi="Arial"/>
        </w:rPr>
        <w:t>f 7</w:t>
      </w:r>
      <w:r w:rsidR="00C11F9D">
        <w:rPr>
          <w:rFonts w:ascii="Arial" w:hAnsi="Arial"/>
        </w:rPr>
        <w:t>,</w:t>
      </w:r>
      <w:r w:rsidR="00474F9B">
        <w:rPr>
          <w:rFonts w:ascii="Arial" w:hAnsi="Arial"/>
        </w:rPr>
        <w:t>0</w:t>
      </w:r>
      <w:r w:rsidR="00117D7F">
        <w:rPr>
          <w:rFonts w:ascii="Arial" w:hAnsi="Arial"/>
        </w:rPr>
        <w:t>0</w:t>
      </w:r>
      <w:r w:rsidRPr="00204A2E">
        <w:rPr>
          <w:rFonts w:ascii="Arial" w:hAnsi="Arial"/>
        </w:rPr>
        <w:t>0 gallons and a grease holding cap</w:t>
      </w:r>
      <w:r w:rsidR="008703CF">
        <w:rPr>
          <w:rFonts w:ascii="Arial" w:hAnsi="Arial"/>
        </w:rPr>
        <w:t>aci</w:t>
      </w:r>
      <w:r w:rsidR="00117DC4">
        <w:rPr>
          <w:rFonts w:ascii="Arial" w:hAnsi="Arial"/>
        </w:rPr>
        <w:t>ty of 1</w:t>
      </w:r>
      <w:r w:rsidR="001D3AF3">
        <w:rPr>
          <w:rFonts w:ascii="Arial" w:hAnsi="Arial"/>
        </w:rPr>
        <w:t>7</w:t>
      </w:r>
      <w:r w:rsidR="00C11F9D">
        <w:rPr>
          <w:rFonts w:ascii="Arial" w:hAnsi="Arial"/>
        </w:rPr>
        <w:t>,</w:t>
      </w:r>
      <w:r w:rsidR="001D3AF3">
        <w:rPr>
          <w:rFonts w:ascii="Arial" w:hAnsi="Arial"/>
        </w:rPr>
        <w:t>732</w:t>
      </w:r>
      <w:r w:rsidR="00566DF8">
        <w:rPr>
          <w:rFonts w:ascii="Arial" w:hAnsi="Arial"/>
        </w:rPr>
        <w:t xml:space="preserve"> </w:t>
      </w:r>
      <w:r w:rsidRPr="00204A2E">
        <w:rPr>
          <w:rFonts w:ascii="Arial" w:hAnsi="Arial"/>
        </w:rPr>
        <w:t>pounds (</w:t>
      </w:r>
      <w:r w:rsidR="000C19EA">
        <w:rPr>
          <w:rFonts w:ascii="Arial" w:hAnsi="Arial"/>
        </w:rPr>
        <w:t>2</w:t>
      </w:r>
      <w:r w:rsidR="00474F9B">
        <w:rPr>
          <w:rFonts w:ascii="Arial" w:hAnsi="Arial"/>
        </w:rPr>
        <w:t>,</w:t>
      </w:r>
      <w:r w:rsidR="001D3AF3">
        <w:rPr>
          <w:rFonts w:ascii="Arial" w:hAnsi="Arial"/>
        </w:rPr>
        <w:t>33</w:t>
      </w:r>
      <w:r w:rsidR="000C19EA">
        <w:rPr>
          <w:rFonts w:ascii="Arial" w:hAnsi="Arial"/>
        </w:rPr>
        <w:t>3</w:t>
      </w:r>
      <w:r w:rsidRPr="00204A2E">
        <w:rPr>
          <w:rFonts w:ascii="Arial" w:hAnsi="Arial"/>
        </w:rPr>
        <w:t xml:space="preserve"> </w:t>
      </w:r>
      <w:r>
        <w:rPr>
          <w:rFonts w:ascii="Arial" w:hAnsi="Arial"/>
        </w:rPr>
        <w:t>g</w:t>
      </w:r>
      <w:r w:rsidRPr="00204A2E">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PERFORMANCE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1.0 APPLICATION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2.0 DESIGN CRITERIA</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meet the requirements of the International Association of Plumbing and Mechanical Officials (IAPMO) Material and Property Standard for Grease Interceptors and Clarifiers IAPMO PS 80-2006.</w:t>
      </w:r>
    </w:p>
    <w:p w:rsidR="00612041" w:rsidRPr="00204A2E" w:rsidRDefault="00612041">
      <w:pPr>
        <w:pStyle w:val="List"/>
        <w:tabs>
          <w:tab w:val="left" w:pos="360"/>
          <w:tab w:val="left" w:pos="720"/>
          <w:tab w:val="left" w:pos="1080"/>
        </w:tabs>
        <w:spacing w:after="0"/>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the standard product of a steel tank manufacturer regularly engaged in the production of such equipment.  No subcontracting of tank fabrication shall be permitted.</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fabricated, inspected and pressure tested for leakage before shipment from the factory by manufacturer as a completely assembled, single vessel ready for installation.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3.0 GENERAL DESCRIPTION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with construction and thickness in strict accordance with Underwriters Laboratories Subject 142, using flat-flanged heads.  The Interceptor shall be a pre-packaged, pre-engineered, ready to install unit consisting of:</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Nozzle to discharge influent across non-clogging flow diffusion baffle, with discharge located below the normal liquid level.  Flow diffusion baffle shall be angled and designed to:</w:t>
      </w:r>
    </w:p>
    <w:p w:rsidR="00612041" w:rsidRPr="00204A2E" w:rsidRDefault="00612041" w:rsidP="0087080A">
      <w:pPr>
        <w:tabs>
          <w:tab w:val="left" w:pos="720"/>
          <w:tab w:val="left" w:pos="1080"/>
        </w:tabs>
        <w:autoSpaceDE w:val="0"/>
        <w:rPr>
          <w:rFonts w:ascii="Arial" w:hAnsi="Arial"/>
        </w:rPr>
      </w:pPr>
    </w:p>
    <w:p w:rsidR="0087080A" w:rsidRPr="00204A2E" w:rsidRDefault="0087080A" w:rsidP="0087080A">
      <w:pPr>
        <w:numPr>
          <w:ilvl w:val="2"/>
          <w:numId w:val="8"/>
        </w:numPr>
        <w:tabs>
          <w:tab w:val="left" w:pos="720"/>
          <w:tab w:val="left" w:pos="1080"/>
        </w:tabs>
        <w:autoSpaceDE w:val="0"/>
        <w:rPr>
          <w:rFonts w:ascii="Arial" w:hAnsi="Arial"/>
        </w:rPr>
      </w:pPr>
      <w:r w:rsidRPr="00204A2E">
        <w:rPr>
          <w:rFonts w:ascii="Arial" w:hAnsi="Arial"/>
        </w:rPr>
        <w:t>Reduce horizontal velocity and flow turbulence.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Distribute the flow equally over the interceptors cross sectional area.</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Direct the flow in a serpentine path in order to enhance hydraulic characteristics and fully utilize all interceptor volume.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Completely isolate all inlet turbulence from the interceptor fore chamber to prevent re-suspension of separated FOG. </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840"/>
          <w:tab w:val="left" w:pos="1080"/>
        </w:tabs>
        <w:autoSpaceDE w:val="0"/>
        <w:rPr>
          <w:rFonts w:ascii="Arial" w:hAnsi="Arial"/>
        </w:rPr>
      </w:pPr>
      <w:r w:rsidRPr="00204A2E">
        <w:rPr>
          <w:rFonts w:ascii="Arial" w:hAnsi="Arial"/>
        </w:rPr>
        <w:t>Promote the separation of settleable solids from wastewater.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3.3   A large internal fore-basin to disperse flow and collect separated FOG and sludge.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3.4   A heavy-duty sludge baffle to retain sludge and prevent it from entering the effluent Indirect Flow Transfer Baffle.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w:t>
      </w:r>
      <w:r w:rsidRPr="00204A2E">
        <w:rPr>
          <w:rFonts w:ascii="Arial" w:hAnsi="Arial"/>
        </w:rPr>
        <w:t>shall concentrate sludge along bottom centerline for easy removal from above.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autoSpaceDE w:val="0"/>
        <w:rPr>
          <w:rFonts w:ascii="Arial" w:hAnsi="Arial"/>
        </w:rPr>
      </w:pPr>
      <w:r w:rsidRPr="00204A2E">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87080A" w:rsidRPr="00204A2E" w:rsidRDefault="0087080A">
      <w:pPr>
        <w:tabs>
          <w:tab w:val="left" w:pos="360"/>
          <w:tab w:val="left" w:pos="720"/>
          <w:tab w:val="left" w:pos="1080"/>
        </w:tabs>
        <w:rPr>
          <w:rFonts w:ascii="Arial" w:hAnsi="Arial"/>
        </w:rPr>
      </w:pPr>
      <w:r w:rsidRPr="00204A2E">
        <w:rPr>
          <w:rFonts w:ascii="Arial" w:hAnsi="Arial"/>
        </w:rPr>
        <w:t xml:space="preserve">  </w:t>
      </w:r>
    </w:p>
    <w:p w:rsidR="0087080A" w:rsidRPr="00204A2E" w:rsidRDefault="00DF3303">
      <w:pPr>
        <w:tabs>
          <w:tab w:val="left" w:pos="360"/>
          <w:tab w:val="left" w:pos="720"/>
          <w:tab w:val="left" w:pos="1080"/>
        </w:tabs>
        <w:rPr>
          <w:rFonts w:ascii="Arial" w:hAnsi="Arial"/>
        </w:rPr>
      </w:pPr>
      <w:r>
        <w:rPr>
          <w:rFonts w:ascii="Arial" w:hAnsi="Arial"/>
        </w:rPr>
        <w:t>3.6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3.7   A large internal after-basin to collect separated grease.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87080A" w:rsidRPr="00204A2E" w:rsidRDefault="0087080A">
      <w:pPr>
        <w:tabs>
          <w:tab w:val="left" w:pos="360"/>
          <w:tab w:val="left" w:pos="720"/>
          <w:tab w:val="left" w:pos="1080"/>
        </w:tabs>
        <w:rPr>
          <w:rFonts w:ascii="Arial" w:hAnsi="Arial"/>
        </w:rPr>
      </w:pPr>
    </w:p>
    <w:p w:rsidR="0087080A" w:rsidRPr="00204A2E" w:rsidRDefault="00CD6DC6">
      <w:pPr>
        <w:tabs>
          <w:tab w:val="left" w:pos="360"/>
          <w:tab w:val="left" w:pos="720"/>
          <w:tab w:val="left" w:pos="1080"/>
        </w:tabs>
        <w:rPr>
          <w:rFonts w:ascii="Arial" w:hAnsi="Arial"/>
        </w:rPr>
      </w:pPr>
      <w:r>
        <w:rPr>
          <w:rFonts w:ascii="Arial" w:hAnsi="Arial"/>
        </w:rPr>
        <w:t>3.9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outlet to facilitate access into after-basin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3.10 A factory welded effluent connection ______ inch, with plain end (PE).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3.11 Fittings for cleanout, vent, sampling, and gauge.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3.12 Lifting lugs at balancing points for handling and installation.</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3.13 Identification plates:  Plates to be affixed in prominent location and be durable and legible throughout equipment life.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6"/>
        </w:numPr>
        <w:tabs>
          <w:tab w:val="left" w:pos="540"/>
          <w:tab w:val="left" w:pos="720"/>
          <w:tab w:val="left" w:pos="1080"/>
        </w:tabs>
        <w:autoSpaceDE w:val="0"/>
        <w:rPr>
          <w:rFonts w:ascii="Arial" w:hAnsi="Arial"/>
        </w:rPr>
      </w:pPr>
      <w:r w:rsidRPr="00204A2E">
        <w:rPr>
          <w:rFonts w:ascii="Arial" w:hAnsi="Arial"/>
        </w:rPr>
        <w:t>External Corrosion Protection System consisting of:</w:t>
      </w:r>
    </w:p>
    <w:p w:rsidR="0087080A" w:rsidRPr="00204A2E" w:rsidRDefault="0087080A" w:rsidP="0087080A">
      <w:pPr>
        <w:numPr>
          <w:ilvl w:val="2"/>
          <w:numId w:val="6"/>
        </w:numPr>
        <w:tabs>
          <w:tab w:val="left" w:pos="720"/>
          <w:tab w:val="left" w:pos="1080"/>
        </w:tabs>
        <w:autoSpaceDE w:val="0"/>
        <w:rPr>
          <w:rFonts w:ascii="Arial" w:hAnsi="Arial"/>
        </w:rPr>
      </w:pPr>
      <w:r w:rsidRPr="00204A2E">
        <w:rPr>
          <w:rFonts w:ascii="Arial" w:hAnsi="Arial"/>
        </w:rPr>
        <w:lastRenderedPageBreak/>
        <w:t xml:space="preserve">External surfaces commercial grit blast coated </w:t>
      </w:r>
      <w:r>
        <w:rPr>
          <w:rFonts w:ascii="Arial" w:hAnsi="Arial"/>
        </w:rPr>
        <w:t>with</w:t>
      </w:r>
      <w:r w:rsidRPr="00204A2E">
        <w:rPr>
          <w:rFonts w:ascii="Arial" w:hAnsi="Arial"/>
        </w:rPr>
        <w:t xml:space="preserve"> epoxy primer and finish coating. </w:t>
      </w:r>
    </w:p>
    <w:p w:rsidR="0087080A" w:rsidRPr="00204A2E" w:rsidRDefault="0087080A">
      <w:pPr>
        <w:tabs>
          <w:tab w:val="left" w:pos="360"/>
          <w:tab w:val="left" w:pos="720"/>
          <w:tab w:val="left" w:pos="1080"/>
        </w:tabs>
        <w:rPr>
          <w:rFonts w:ascii="Arial" w:hAnsi="Arial"/>
        </w:rPr>
      </w:pPr>
    </w:p>
    <w:p w:rsidR="0087080A" w:rsidRPr="00204A2E" w:rsidRDefault="0087080A" w:rsidP="0087080A">
      <w:pPr>
        <w:numPr>
          <w:ilvl w:val="1"/>
          <w:numId w:val="6"/>
        </w:numPr>
        <w:tabs>
          <w:tab w:val="left" w:pos="540"/>
          <w:tab w:val="left" w:pos="720"/>
          <w:tab w:val="left" w:pos="1080"/>
        </w:tabs>
        <w:rPr>
          <w:rFonts w:ascii="Arial" w:hAnsi="Arial"/>
        </w:rPr>
      </w:pPr>
      <w:r w:rsidRPr="00204A2E">
        <w:rPr>
          <w:rFonts w:ascii="Arial" w:hAnsi="Arial"/>
        </w:rPr>
        <w:t xml:space="preserve">Internal surfaces commercial grit-blast coated 15 mils DFT Full Immersion, High-         Temperature, Acid-resistant Polyurethane Lining.  Lining shall be of a light color         </w:t>
      </w:r>
    </w:p>
    <w:p w:rsidR="0087080A" w:rsidRPr="00204A2E" w:rsidRDefault="0087080A">
      <w:pPr>
        <w:tabs>
          <w:tab w:val="left" w:pos="360"/>
          <w:tab w:val="left" w:pos="720"/>
          <w:tab w:val="left" w:pos="1080"/>
        </w:tabs>
        <w:rPr>
          <w:rFonts w:ascii="Arial" w:hAnsi="Arial"/>
        </w:rPr>
      </w:pPr>
      <w:r w:rsidRPr="00204A2E">
        <w:rPr>
          <w:rFonts w:ascii="Arial" w:hAnsi="Arial"/>
        </w:rPr>
        <w:t xml:space="preserve">          to aid in visual inspection of the interior.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4.0 CONSTRUCTION AND MATERIALS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Refer to UL 142 Specifications.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5.0 QUALITY ASSURANCE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4"/>
        </w:numPr>
        <w:tabs>
          <w:tab w:val="left" w:pos="480"/>
          <w:tab w:val="left" w:pos="720"/>
          <w:tab w:val="left" w:pos="1080"/>
        </w:tabs>
        <w:rPr>
          <w:rFonts w:ascii="Arial" w:hAnsi="Arial"/>
        </w:rPr>
      </w:pPr>
      <w:r w:rsidRPr="00204A2E">
        <w:rPr>
          <w:rFonts w:ascii="Arial" w:hAnsi="Arial"/>
        </w:rPr>
        <w:t>Submittals:</w:t>
      </w:r>
    </w:p>
    <w:p w:rsidR="0087080A" w:rsidRPr="00204A2E" w:rsidRDefault="0087080A">
      <w:pPr>
        <w:numPr>
          <w:ilvl w:val="2"/>
          <w:numId w:val="4"/>
        </w:numPr>
        <w:tabs>
          <w:tab w:val="left" w:pos="720"/>
          <w:tab w:val="left" w:pos="1080"/>
        </w:tabs>
        <w:rPr>
          <w:rFonts w:ascii="Arial" w:hAnsi="Arial"/>
        </w:rPr>
      </w:pPr>
      <w:r w:rsidRPr="00204A2E">
        <w:rPr>
          <w:rFonts w:ascii="Arial" w:hAnsi="Arial"/>
        </w:rPr>
        <w:t>Shop Drawings:  Shop drawings for grease interceptors shall show principal</w:t>
      </w:r>
    </w:p>
    <w:p w:rsidR="0087080A" w:rsidRDefault="0087080A">
      <w:pPr>
        <w:tabs>
          <w:tab w:val="left" w:pos="360"/>
          <w:tab w:val="left" w:pos="720"/>
          <w:tab w:val="left" w:pos="1080"/>
        </w:tabs>
        <w:rPr>
          <w:rFonts w:ascii="Arial" w:hAnsi="Arial"/>
        </w:rPr>
      </w:pPr>
      <w:r w:rsidRPr="00204A2E">
        <w:rPr>
          <w:rFonts w:ascii="Arial" w:hAnsi="Arial"/>
        </w:rPr>
        <w:t xml:space="preserve">            dimensions and location of all fittings.</w:t>
      </w:r>
    </w:p>
    <w:p w:rsidR="0087080A" w:rsidRPr="00204A2E" w:rsidRDefault="0087080A">
      <w:pPr>
        <w:tabs>
          <w:tab w:val="left" w:pos="360"/>
          <w:tab w:val="left" w:pos="720"/>
          <w:tab w:val="left" w:pos="1080"/>
        </w:tabs>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Instructions:  Provide three complete sets of installation, operation, and    </w:t>
      </w:r>
    </w:p>
    <w:p w:rsidR="0087080A" w:rsidRDefault="0087080A">
      <w:pPr>
        <w:tabs>
          <w:tab w:val="left" w:pos="360"/>
          <w:tab w:val="left" w:pos="720"/>
          <w:tab w:val="left" w:pos="1080"/>
        </w:tabs>
        <w:ind w:left="720"/>
        <w:rPr>
          <w:rFonts w:ascii="Arial" w:hAnsi="Arial"/>
        </w:rPr>
      </w:pPr>
      <w:r w:rsidRPr="00204A2E">
        <w:rPr>
          <w:rFonts w:ascii="Arial" w:hAnsi="Arial"/>
        </w:rPr>
        <w:t>maintenance instructions with interceptor.</w:t>
      </w:r>
    </w:p>
    <w:p w:rsidR="0087080A" w:rsidRPr="00204A2E" w:rsidRDefault="0087080A">
      <w:pPr>
        <w:tabs>
          <w:tab w:val="left" w:pos="360"/>
          <w:tab w:val="left" w:pos="720"/>
          <w:tab w:val="left" w:pos="1080"/>
        </w:tabs>
        <w:ind w:left="720"/>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Quality Control: Quality control and inspection procedures and reports shall be </w:t>
      </w: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 xml:space="preserve">            considered of the submittal package.</w:t>
      </w:r>
    </w:p>
    <w:p w:rsidR="0087080A" w:rsidRPr="00204A2E" w:rsidRDefault="0087080A">
      <w:pPr>
        <w:tabs>
          <w:tab w:val="left" w:pos="360"/>
          <w:tab w:val="left" w:pos="720"/>
          <w:tab w:val="left" w:pos="1080"/>
        </w:tabs>
        <w:rPr>
          <w:rFonts w:ascii="Arial" w:hAnsi="Arial"/>
        </w:rPr>
      </w:pPr>
    </w:p>
    <w:p w:rsidR="0087080A" w:rsidRDefault="0087080A" w:rsidP="0087080A">
      <w:pPr>
        <w:numPr>
          <w:ilvl w:val="1"/>
          <w:numId w:val="4"/>
        </w:numPr>
        <w:tabs>
          <w:tab w:val="left" w:pos="360"/>
          <w:tab w:val="left" w:pos="720"/>
          <w:tab w:val="left" w:pos="1080"/>
        </w:tabs>
        <w:rPr>
          <w:rFonts w:ascii="Arial" w:hAnsi="Arial"/>
        </w:rPr>
      </w:pPr>
      <w:r w:rsidRPr="00204A2E">
        <w:rPr>
          <w:rFonts w:ascii="Arial" w:hAnsi="Arial"/>
        </w:rPr>
        <w:t>Warranty</w:t>
      </w:r>
    </w:p>
    <w:p w:rsidR="0087080A" w:rsidRPr="00204A2E" w:rsidRDefault="0087080A" w:rsidP="0087080A">
      <w:pPr>
        <w:tabs>
          <w:tab w:val="left" w:pos="360"/>
          <w:tab w:val="left" w:pos="720"/>
          <w:tab w:val="left" w:pos="1080"/>
        </w:tabs>
        <w:ind w:left="480"/>
        <w:rPr>
          <w:rFonts w:ascii="Arial" w:hAnsi="Arial"/>
        </w:rPr>
      </w:pPr>
    </w:p>
    <w:p w:rsidR="0087080A" w:rsidRPr="00204A2E" w:rsidRDefault="0087080A" w:rsidP="0087080A">
      <w:pPr>
        <w:numPr>
          <w:ilvl w:val="2"/>
          <w:numId w:val="7"/>
        </w:numPr>
        <w:tabs>
          <w:tab w:val="left" w:pos="720"/>
          <w:tab w:val="left" w:pos="1080"/>
        </w:tabs>
        <w:rPr>
          <w:rFonts w:ascii="Arial" w:hAnsi="Arial"/>
        </w:rPr>
      </w:pPr>
      <w:r w:rsidRPr="00204A2E">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6.0 OPTIONS</w:t>
      </w:r>
    </w:p>
    <w:p w:rsidR="0087080A" w:rsidRPr="00204A2E" w:rsidRDefault="0087080A">
      <w:pPr>
        <w:tabs>
          <w:tab w:val="left" w:pos="360"/>
          <w:tab w:val="left" w:pos="720"/>
          <w:tab w:val="left" w:pos="1080"/>
        </w:tabs>
        <w:rPr>
          <w:rFonts w:ascii="Arial" w:hAnsi="Arial"/>
        </w:rPr>
      </w:pP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87080A" w:rsidRPr="00204A2E" w:rsidRDefault="0087080A">
      <w:pPr>
        <w:tabs>
          <w:tab w:val="left" w:pos="360"/>
          <w:tab w:val="left" w:pos="720"/>
          <w:tab w:val="left" w:pos="1080"/>
        </w:tabs>
        <w:rPr>
          <w:rFonts w:ascii="Arial" w:hAnsi="Arial"/>
        </w:rPr>
      </w:pPr>
    </w:p>
    <w:p w:rsidR="0087080A" w:rsidRDefault="0087080A">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87080A" w:rsidRPr="00204A2E" w:rsidRDefault="0087080A" w:rsidP="0087080A">
      <w:pPr>
        <w:tabs>
          <w:tab w:val="left" w:pos="720"/>
          <w:tab w:val="left" w:pos="1080"/>
        </w:tabs>
        <w:ind w:left="480"/>
        <w:rPr>
          <w:rFonts w:ascii="Arial" w:hAnsi="Arial"/>
        </w:rPr>
      </w:pPr>
    </w:p>
    <w:p w:rsidR="0087080A" w:rsidRPr="00D43A88" w:rsidRDefault="0087080A" w:rsidP="0087080A">
      <w:pPr>
        <w:numPr>
          <w:ilvl w:val="1"/>
          <w:numId w:val="2"/>
        </w:numPr>
        <w:tabs>
          <w:tab w:val="left" w:pos="480"/>
          <w:tab w:val="left" w:pos="720"/>
          <w:tab w:val="left" w:pos="1080"/>
          <w:tab w:val="left" w:pos="4320"/>
        </w:tabs>
        <w:rPr>
          <w:rFonts w:ascii="Arial" w:hAnsi="Arial"/>
        </w:rPr>
      </w:pPr>
      <w:r w:rsidRPr="00D43A88">
        <w:rPr>
          <w:rFonts w:ascii="Arial" w:hAnsi="Arial"/>
        </w:rPr>
        <w:t>FOGSWatch monitoring system</w:t>
      </w:r>
    </w:p>
    <w:p w:rsidR="0087080A" w:rsidRPr="00204A2E" w:rsidRDefault="0087080A" w:rsidP="0087080A">
      <w:pPr>
        <w:tabs>
          <w:tab w:val="left" w:pos="720"/>
          <w:tab w:val="left" w:pos="1080"/>
          <w:tab w:val="left" w:pos="4320"/>
        </w:tabs>
        <w:ind w:left="480"/>
        <w:rPr>
          <w:rFonts w:ascii="Arial" w:hAnsi="Arial"/>
        </w:rPr>
      </w:pPr>
    </w:p>
    <w:p w:rsidR="0087080A" w:rsidRPr="00204A2E" w:rsidRDefault="0087080A">
      <w:pPr>
        <w:numPr>
          <w:ilvl w:val="1"/>
          <w:numId w:val="2"/>
        </w:numPr>
        <w:tabs>
          <w:tab w:val="left" w:pos="480"/>
          <w:tab w:val="left" w:pos="720"/>
          <w:tab w:val="left" w:pos="1080"/>
        </w:tabs>
        <w:rPr>
          <w:rFonts w:ascii="Arial" w:hAnsi="Arial"/>
        </w:rPr>
      </w:pPr>
      <w:r w:rsidRPr="00204A2E">
        <w:rPr>
          <w:rFonts w:ascii="Arial" w:hAnsi="Arial"/>
        </w:rPr>
        <w:t>Support Saddles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7.0 APPROVED MANUFACTURERS</w:t>
      </w:r>
    </w:p>
    <w:p w:rsidR="0087080A" w:rsidRPr="00204A2E" w:rsidRDefault="0087080A">
      <w:pPr>
        <w:tabs>
          <w:tab w:val="left" w:pos="360"/>
          <w:tab w:val="left" w:pos="720"/>
          <w:tab w:val="left" w:pos="1080"/>
        </w:tabs>
        <w:rPr>
          <w:rFonts w:ascii="Arial" w:hAnsi="Arial"/>
        </w:rPr>
      </w:pPr>
    </w:p>
    <w:p w:rsidR="0087080A" w:rsidRDefault="0087080A">
      <w:pPr>
        <w:tabs>
          <w:tab w:val="left" w:pos="360"/>
          <w:tab w:val="left" w:pos="720"/>
          <w:tab w:val="left" w:pos="1080"/>
        </w:tabs>
        <w:rPr>
          <w:rFonts w:ascii="Arial" w:hAnsi="Arial"/>
        </w:rPr>
      </w:pPr>
      <w:r w:rsidRPr="00204A2E">
        <w:rPr>
          <w:rFonts w:ascii="Arial" w:hAnsi="Arial"/>
        </w:rPr>
        <w:t>The Double Basin Passive Grease Interceptor shall be manufactured by:</w:t>
      </w:r>
    </w:p>
    <w:p w:rsidR="0087080A" w:rsidRPr="00204A2E" w:rsidRDefault="0087080A">
      <w:pPr>
        <w:tabs>
          <w:tab w:val="left" w:pos="360"/>
          <w:tab w:val="left" w:pos="720"/>
          <w:tab w:val="left" w:pos="1080"/>
        </w:tabs>
        <w:rPr>
          <w:rFonts w:ascii="Arial" w:hAnsi="Arial"/>
        </w:rPr>
      </w:pPr>
    </w:p>
    <w:p w:rsidR="0087080A" w:rsidRPr="00204A2E" w:rsidRDefault="0087080A" w:rsidP="0087080A">
      <w:pPr>
        <w:tabs>
          <w:tab w:val="left" w:pos="360"/>
          <w:tab w:val="left" w:pos="720"/>
          <w:tab w:val="left" w:pos="1080"/>
        </w:tabs>
        <w:rPr>
          <w:rFonts w:ascii="Arial" w:hAnsi="Arial"/>
        </w:rPr>
      </w:pPr>
      <w:r w:rsidRPr="00204A2E">
        <w:rPr>
          <w:rFonts w:ascii="Arial" w:hAnsi="Arial"/>
        </w:rPr>
        <w:t>Highland Tank, 1510 Stoystown Rd., Friedens, PA 15541</w:t>
      </w:r>
    </w:p>
    <w:p w:rsidR="0087080A" w:rsidRPr="00204A2E" w:rsidRDefault="0087080A">
      <w:pPr>
        <w:tabs>
          <w:tab w:val="left" w:pos="360"/>
          <w:tab w:val="left" w:pos="720"/>
          <w:tab w:val="left" w:pos="1080"/>
        </w:tabs>
        <w:rPr>
          <w:rFonts w:ascii="Arial" w:hAnsi="Arial"/>
        </w:rPr>
      </w:pPr>
      <w:r w:rsidRPr="00204A2E">
        <w:rPr>
          <w:rFonts w:ascii="Arial" w:hAnsi="Arial"/>
        </w:rPr>
        <w:t xml:space="preserve">814.443.6800, Fax: 814.444.8662, </w:t>
      </w:r>
      <w:hyperlink r:id="rId5" w:history="1">
        <w:r w:rsidRPr="00204A2E">
          <w:rPr>
            <w:rStyle w:val="Hyperlink"/>
            <w:rFonts w:ascii="Arial" w:hAnsi="Arial"/>
          </w:rPr>
          <w:t>www.highlandtank.com</w:t>
        </w:r>
      </w:hyperlink>
      <w:r w:rsidRPr="00204A2E">
        <w:rPr>
          <w:rFonts w:ascii="Arial" w:hAnsi="Arial"/>
        </w:rPr>
        <w:t xml:space="preserve"> </w:t>
      </w:r>
    </w:p>
    <w:sectPr w:rsidR="0087080A" w:rsidRPr="0020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FC072C4"/>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6E"/>
    <w:rsid w:val="000C19EA"/>
    <w:rsid w:val="00117D7F"/>
    <w:rsid w:val="00117DC4"/>
    <w:rsid w:val="001D3AF3"/>
    <w:rsid w:val="00474F9B"/>
    <w:rsid w:val="005136F9"/>
    <w:rsid w:val="0055609E"/>
    <w:rsid w:val="00566DF8"/>
    <w:rsid w:val="00612041"/>
    <w:rsid w:val="006A4167"/>
    <w:rsid w:val="00714E2B"/>
    <w:rsid w:val="008703CF"/>
    <w:rsid w:val="0087080A"/>
    <w:rsid w:val="009B6029"/>
    <w:rsid w:val="00C11F9D"/>
    <w:rsid w:val="00CA519D"/>
    <w:rsid w:val="00CD6DC6"/>
    <w:rsid w:val="00DF330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8AA09003-2228-4438-82BD-17558728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9028</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2018-11-09T18:24:00Z</dcterms:created>
  <dcterms:modified xsi:type="dcterms:W3CDTF">2018-11-09T18:24:00Z</dcterms:modified>
</cp:coreProperties>
</file>