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0521596C" w:rsidR="00831B79" w:rsidRPr="00BE4E1D" w:rsidRDefault="00F71D63" w:rsidP="00831B79">
      <w:pPr>
        <w:tabs>
          <w:tab w:val="left" w:pos="180"/>
          <w:tab w:val="left" w:pos="360"/>
        </w:tabs>
        <w:outlineLvl w:val="0"/>
        <w:rPr>
          <w:rFonts w:ascii="Arial" w:hAnsi="Arial"/>
          <w:b/>
          <w:color w:val="FF0000"/>
          <w:sz w:val="22"/>
        </w:rPr>
      </w:pPr>
      <w:r>
        <w:rPr>
          <w:rFonts w:ascii="Arial" w:hAnsi="Arial"/>
          <w:b/>
          <w:color w:val="FF0000"/>
          <w:sz w:val="22"/>
        </w:rPr>
        <w:t>15</w:t>
      </w:r>
      <w:r w:rsidR="00CE22DE">
        <w:rPr>
          <w:rFonts w:ascii="Arial" w:hAnsi="Arial"/>
          <w:b/>
          <w:color w:val="FF0000"/>
          <w:sz w:val="22"/>
        </w:rPr>
        <w:t>00</w:t>
      </w:r>
      <w:r w:rsidR="00831B79" w:rsidRPr="00BE4E1D">
        <w:rPr>
          <w:rFonts w:ascii="Arial" w:hAnsi="Arial"/>
          <w:b/>
          <w:color w:val="FF0000"/>
          <w:sz w:val="22"/>
        </w:rPr>
        <w:t>0HG</w:t>
      </w:r>
      <w:r w:rsidR="006234FD">
        <w:rPr>
          <w:rFonts w:ascii="Arial" w:hAnsi="Arial"/>
          <w:b/>
          <w:color w:val="FF0000"/>
          <w:sz w:val="22"/>
        </w:rPr>
        <w:t>S</w:t>
      </w:r>
      <w:r w:rsidR="00831B79" w:rsidRPr="00BE4E1D">
        <w:rPr>
          <w:rFonts w:ascii="Arial" w:hAnsi="Arial"/>
          <w:b/>
          <w:color w:val="FF0000"/>
          <w:sz w:val="22"/>
        </w:rPr>
        <w:t>WHTC</w:t>
      </w:r>
    </w:p>
    <w:p w14:paraId="23442708" w14:textId="77777777" w:rsidR="00831B79" w:rsidRDefault="00831B79" w:rsidP="00831B79">
      <w:pPr>
        <w:tabs>
          <w:tab w:val="left" w:pos="180"/>
          <w:tab w:val="left" w:pos="360"/>
        </w:tabs>
        <w:outlineLvl w:val="0"/>
        <w:rPr>
          <w:rFonts w:ascii="Arial" w:hAnsi="Arial"/>
          <w:b/>
          <w:color w:val="FF0000"/>
          <w:sz w:val="22"/>
        </w:rPr>
      </w:pPr>
    </w:p>
    <w:p w14:paraId="1E65170E" w14:textId="7FB26D73" w:rsidR="00831B79" w:rsidRPr="00BE4E1D" w:rsidRDefault="00831B79" w:rsidP="00831B79">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831B79">
      <w:pPr>
        <w:tabs>
          <w:tab w:val="left" w:pos="180"/>
          <w:tab w:val="left" w:pos="360"/>
        </w:tabs>
        <w:rPr>
          <w:rFonts w:ascii="Arial" w:hAnsi="Arial"/>
          <w:sz w:val="22"/>
        </w:rPr>
      </w:pPr>
    </w:p>
    <w:p w14:paraId="10692521" w14:textId="5FB8464B" w:rsidR="006234FD" w:rsidRDefault="00831B79" w:rsidP="00831B79">
      <w:pPr>
        <w:pStyle w:val="HeadingBase"/>
        <w:tabs>
          <w:tab w:val="left" w:pos="180"/>
          <w:tab w:val="left" w:pos="360"/>
        </w:tabs>
        <w:outlineLvl w:val="0"/>
        <w:rPr>
          <w:rFonts w:ascii="Arial" w:hAnsi="Arial" w:cs="Arial"/>
          <w:kern w:val="0"/>
          <w:sz w:val="22"/>
          <w:szCs w:val="22"/>
        </w:rPr>
      </w:pPr>
      <w:r>
        <w:rPr>
          <w:rFonts w:ascii="Arial" w:hAnsi="Arial"/>
          <w:kern w:val="0"/>
          <w:sz w:val="22"/>
        </w:rPr>
        <w:t xml:space="preserve">Model HTC </w:t>
      </w:r>
      <w:r w:rsidR="002E6B67">
        <w:rPr>
          <w:rFonts w:ascii="Arial" w:hAnsi="Arial"/>
          <w:kern w:val="0"/>
          <w:sz w:val="22"/>
        </w:rPr>
        <w:t>Single</w:t>
      </w:r>
      <w:r>
        <w:rPr>
          <w:rFonts w:ascii="Arial" w:hAnsi="Arial"/>
          <w:kern w:val="0"/>
          <w:sz w:val="22"/>
        </w:rPr>
        <w:t xml:space="preserve">-wall </w:t>
      </w:r>
      <w:r>
        <w:rPr>
          <w:rFonts w:ascii="Arial" w:hAnsi="Arial"/>
          <w:sz w:val="22"/>
        </w:rPr>
        <w:t>Oil/Water Separator</w:t>
      </w:r>
      <w:r>
        <w:rPr>
          <w:rFonts w:ascii="Arial" w:hAnsi="Arial"/>
          <w:kern w:val="0"/>
          <w:sz w:val="22"/>
        </w:rPr>
        <w:t xml:space="preserve"> 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w:t>
      </w:r>
    </w:p>
    <w:p w14:paraId="4AD3E918" w14:textId="2CC22514" w:rsidR="00831B79" w:rsidRDefault="00F90F42" w:rsidP="00831B79">
      <w:pPr>
        <w:pStyle w:val="HeadingBase"/>
        <w:tabs>
          <w:tab w:val="left" w:pos="180"/>
          <w:tab w:val="left" w:pos="360"/>
        </w:tabs>
        <w:outlineLvl w:val="0"/>
        <w:rPr>
          <w:rFonts w:ascii="Arial" w:hAnsi="Arial"/>
          <w:sz w:val="22"/>
        </w:rPr>
      </w:pPr>
      <w:proofErr w:type="spellStart"/>
      <w:r w:rsidRPr="00221DF2">
        <w:rPr>
          <w:rFonts w:ascii="Arial" w:hAnsi="Arial" w:cs="Arial"/>
          <w:kern w:val="0"/>
          <w:sz w:val="22"/>
          <w:szCs w:val="22"/>
        </w:rPr>
        <w:t>HighGuard</w:t>
      </w:r>
      <w:proofErr w:type="spellEnd"/>
      <w:r w:rsidRPr="00221DF2">
        <w:rPr>
          <w:rFonts w:ascii="Arial" w:hAnsi="Arial" w:cs="Arial"/>
          <w:kern w:val="0"/>
          <w:sz w:val="22"/>
          <w:szCs w:val="22"/>
        </w:rPr>
        <w:t xml:space="preserve"> Protection System</w:t>
      </w:r>
      <w:r>
        <w:rPr>
          <w:rFonts w:ascii="Arial" w:hAnsi="Arial"/>
          <w:kern w:val="0"/>
          <w:sz w:val="22"/>
        </w:rPr>
        <w:t xml:space="preserve"> </w:t>
      </w:r>
    </w:p>
    <w:p w14:paraId="3EA22844" w14:textId="77777777" w:rsidR="00831B79" w:rsidRDefault="00831B79" w:rsidP="00831B79">
      <w:pPr>
        <w:pStyle w:val="HeadingBase"/>
        <w:tabs>
          <w:tab w:val="left" w:pos="180"/>
          <w:tab w:val="left" w:pos="360"/>
        </w:tabs>
        <w:rPr>
          <w:rFonts w:ascii="Arial" w:hAnsi="Arial"/>
          <w:spacing w:val="0"/>
          <w:kern w:val="0"/>
          <w:sz w:val="22"/>
        </w:rPr>
      </w:pPr>
    </w:p>
    <w:p w14:paraId="6DEF9DC7" w14:textId="77777777" w:rsidR="00831B79" w:rsidRDefault="00831B79" w:rsidP="00831B79">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831B79">
      <w:pPr>
        <w:tabs>
          <w:tab w:val="left" w:pos="180"/>
          <w:tab w:val="left" w:pos="360"/>
        </w:tabs>
        <w:rPr>
          <w:rFonts w:ascii="Arial" w:hAnsi="Arial"/>
          <w:sz w:val="22"/>
        </w:rPr>
      </w:pPr>
    </w:p>
    <w:p w14:paraId="3016469C" w14:textId="77777777" w:rsidR="00831B79" w:rsidRDefault="00831B79" w:rsidP="00831B79">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831B79">
      <w:pPr>
        <w:tabs>
          <w:tab w:val="left" w:pos="180"/>
          <w:tab w:val="left" w:pos="360"/>
        </w:tabs>
        <w:rPr>
          <w:rFonts w:ascii="Arial" w:hAnsi="Arial"/>
          <w:sz w:val="22"/>
        </w:rPr>
      </w:pPr>
    </w:p>
    <w:p w14:paraId="45FF1087" w14:textId="77777777" w:rsidR="00831B79" w:rsidRDefault="00831B79" w:rsidP="00831B79">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831B79">
      <w:pPr>
        <w:tabs>
          <w:tab w:val="left" w:pos="180"/>
          <w:tab w:val="left" w:pos="360"/>
        </w:tabs>
        <w:rPr>
          <w:rFonts w:ascii="Arial" w:hAnsi="Arial"/>
          <w:sz w:val="22"/>
        </w:rPr>
      </w:pPr>
    </w:p>
    <w:p w14:paraId="13A8DEFE" w14:textId="77777777" w:rsidR="00831B79" w:rsidRDefault="00831B79" w:rsidP="00831B79">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831B79">
      <w:pPr>
        <w:tabs>
          <w:tab w:val="left" w:pos="180"/>
          <w:tab w:val="left" w:pos="360"/>
        </w:tabs>
        <w:rPr>
          <w:rFonts w:ascii="Arial" w:hAnsi="Arial"/>
          <w:sz w:val="22"/>
        </w:rPr>
      </w:pPr>
    </w:p>
    <w:p w14:paraId="431CDB84" w14:textId="406DA20D" w:rsidR="00831B79" w:rsidRDefault="00831B79" w:rsidP="00831B79">
      <w:pPr>
        <w:pStyle w:val="BodyText3"/>
        <w:tabs>
          <w:tab w:val="left" w:pos="180"/>
          <w:tab w:val="left" w:pos="360"/>
        </w:tabs>
      </w:pPr>
      <w:r>
        <w:t>Provide Highland Tan</w:t>
      </w:r>
      <w:r w:rsidR="006234FD">
        <w:t>k Model HTC-</w:t>
      </w:r>
      <w:r w:rsidR="00F71D63">
        <w:t>15</w:t>
      </w:r>
      <w:r w:rsidR="00CE22DE">
        <w:t>00</w:t>
      </w:r>
      <w:r w:rsidR="006234FD">
        <w:t>0 Underground Sing</w:t>
      </w:r>
      <w:r>
        <w:t xml:space="preserve">le-wall Parallel Flat/Corrugated Plate Gravity Displacement Oil/Water Separator(s). Separator shall be furnished with oil level alarm and leak detection systems </w:t>
      </w:r>
      <w:r w:rsidRPr="0014579A">
        <w:t>having</w:t>
      </w:r>
      <w:r>
        <w:t xml:space="preserve"> a total volume of </w:t>
      </w:r>
      <w:r w:rsidR="00F71D63">
        <w:t>15</w:t>
      </w:r>
      <w:r w:rsidR="00CE22DE">
        <w:t>00</w:t>
      </w:r>
      <w:r>
        <w:t xml:space="preserve">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831B79">
      <w:pPr>
        <w:pStyle w:val="BodyText3"/>
        <w:tabs>
          <w:tab w:val="left" w:pos="180"/>
          <w:tab w:val="left" w:pos="360"/>
        </w:tabs>
      </w:pPr>
    </w:p>
    <w:p w14:paraId="73D8C969" w14:textId="77777777" w:rsidR="00527552" w:rsidRPr="00BE4E1D" w:rsidRDefault="00527552" w:rsidP="00527552">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831B79">
      <w:pPr>
        <w:pStyle w:val="BodyText3"/>
        <w:tabs>
          <w:tab w:val="left" w:pos="180"/>
          <w:tab w:val="left" w:pos="360"/>
        </w:tabs>
      </w:pPr>
    </w:p>
    <w:p w14:paraId="339E7DC5" w14:textId="77777777" w:rsidR="00831B79" w:rsidRDefault="00831B79" w:rsidP="00831B79">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831B79">
      <w:pPr>
        <w:pStyle w:val="BodyText3"/>
        <w:tabs>
          <w:tab w:val="left" w:pos="180"/>
          <w:tab w:val="left" w:pos="360"/>
        </w:tabs>
      </w:pPr>
    </w:p>
    <w:p w14:paraId="1045B01A" w14:textId="77777777" w:rsidR="00831B79" w:rsidRDefault="00831B79" w:rsidP="00831B79">
      <w:pPr>
        <w:pStyle w:val="BodyText3"/>
        <w:tabs>
          <w:tab w:val="left" w:pos="180"/>
          <w:tab w:val="left" w:pos="360"/>
        </w:tabs>
      </w:pPr>
      <w:r>
        <w:t>Nominal Dimensions:</w:t>
      </w:r>
    </w:p>
    <w:p w14:paraId="5C819D13" w14:textId="7717EFBF" w:rsidR="00831B79" w:rsidRDefault="00831B79" w:rsidP="00831B79">
      <w:pPr>
        <w:pStyle w:val="BodyText3"/>
        <w:tabs>
          <w:tab w:val="left" w:pos="180"/>
          <w:tab w:val="left" w:pos="360"/>
        </w:tabs>
      </w:pPr>
      <w:r>
        <w:tab/>
        <w:t xml:space="preserve">Nominal Diameter: </w:t>
      </w:r>
      <w:r w:rsidR="00F71D63">
        <w:t>10</w:t>
      </w:r>
      <w:r>
        <w:t xml:space="preserve">-feet, </w:t>
      </w:r>
      <w:r w:rsidR="00AC18F7">
        <w:t>0</w:t>
      </w:r>
      <w:r>
        <w:t>-inches, as indicated on the drawings.</w:t>
      </w:r>
    </w:p>
    <w:p w14:paraId="7373D49D" w14:textId="452465AA" w:rsidR="00831B79" w:rsidRDefault="00831B79" w:rsidP="00831B79">
      <w:pPr>
        <w:pStyle w:val="BodyText3"/>
        <w:tabs>
          <w:tab w:val="left" w:pos="180"/>
          <w:tab w:val="left" w:pos="360"/>
        </w:tabs>
      </w:pPr>
      <w:r>
        <w:tab/>
        <w:t xml:space="preserve">Nominal Length: </w:t>
      </w:r>
      <w:r w:rsidR="00F71D63">
        <w:t>25</w:t>
      </w:r>
      <w:r>
        <w:t xml:space="preserve">-feet, </w:t>
      </w:r>
      <w:r w:rsidR="00F71D63">
        <w:t>6</w:t>
      </w:r>
      <w:r>
        <w:t>-inches, as indicated on the drawings</w:t>
      </w:r>
    </w:p>
    <w:p w14:paraId="3DB08EC2" w14:textId="77777777" w:rsidR="00831B79" w:rsidRDefault="00831B79" w:rsidP="00831B79">
      <w:pPr>
        <w:pStyle w:val="BodyText3"/>
        <w:tabs>
          <w:tab w:val="left" w:pos="180"/>
          <w:tab w:val="left" w:pos="360"/>
        </w:tabs>
      </w:pPr>
    </w:p>
    <w:p w14:paraId="39618EE7" w14:textId="77777777" w:rsidR="00831B79" w:rsidRDefault="00831B79" w:rsidP="00831B79">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831B79">
      <w:pPr>
        <w:tabs>
          <w:tab w:val="left" w:pos="180"/>
          <w:tab w:val="left" w:pos="360"/>
        </w:tabs>
        <w:rPr>
          <w:rFonts w:ascii="Arial" w:hAnsi="Arial"/>
          <w:sz w:val="22"/>
        </w:rPr>
      </w:pPr>
    </w:p>
    <w:p w14:paraId="0E3E291B" w14:textId="77777777" w:rsidR="00831B79" w:rsidRDefault="00831B79" w:rsidP="00831B79">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831B79">
      <w:pPr>
        <w:tabs>
          <w:tab w:val="left" w:pos="180"/>
          <w:tab w:val="left" w:pos="360"/>
        </w:tabs>
        <w:rPr>
          <w:rFonts w:ascii="Arial" w:hAnsi="Arial"/>
          <w:sz w:val="22"/>
        </w:rPr>
      </w:pPr>
    </w:p>
    <w:p w14:paraId="20CC7F6E" w14:textId="6B70383B" w:rsidR="007C4020" w:rsidRDefault="00831B79" w:rsidP="00831B79">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F71D63">
        <w:rPr>
          <w:rFonts w:ascii="Arial" w:hAnsi="Arial"/>
          <w:sz w:val="22"/>
        </w:rPr>
        <w:t xml:space="preserve">from zero to1500 </w:t>
      </w:r>
      <w:r w:rsidR="004B7D1A">
        <w:rPr>
          <w:rFonts w:ascii="Arial" w:hAnsi="Arial"/>
          <w:sz w:val="22"/>
        </w:rPr>
        <w:t>gal/min. Nominal</w:t>
      </w:r>
      <w:r>
        <w:rPr>
          <w:rFonts w:ascii="Arial" w:hAnsi="Arial"/>
          <w:sz w:val="22"/>
        </w:rPr>
        <w:t xml:space="preserve"> separator retention time shall be </w:t>
      </w:r>
    </w:p>
    <w:p w14:paraId="188E7FB1" w14:textId="1F8A8993" w:rsidR="00831B79" w:rsidRDefault="00831B79" w:rsidP="00831B79">
      <w:pPr>
        <w:tabs>
          <w:tab w:val="left" w:pos="180"/>
          <w:tab w:val="left" w:pos="360"/>
        </w:tabs>
        <w:rPr>
          <w:rFonts w:ascii="Arial" w:hAnsi="Arial"/>
          <w:sz w:val="22"/>
        </w:rPr>
      </w:pPr>
      <w:r>
        <w:rPr>
          <w:rFonts w:ascii="Arial" w:hAnsi="Arial"/>
          <w:sz w:val="22"/>
        </w:rPr>
        <w:t xml:space="preserve">10 minutes, based on total unit volume. (Actual retention time will be less due to air space above fluid level). </w:t>
      </w:r>
    </w:p>
    <w:p w14:paraId="2DC5682B" w14:textId="77777777" w:rsidR="00831B79" w:rsidRDefault="00831B79" w:rsidP="00831B79">
      <w:pPr>
        <w:tabs>
          <w:tab w:val="left" w:pos="180"/>
          <w:tab w:val="left" w:pos="360"/>
        </w:tabs>
        <w:rPr>
          <w:rFonts w:ascii="Arial" w:hAnsi="Arial"/>
          <w:sz w:val="22"/>
        </w:rPr>
      </w:pPr>
    </w:p>
    <w:p w14:paraId="093A1350" w14:textId="77777777" w:rsidR="00831B79" w:rsidRDefault="00831B79" w:rsidP="00831B7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831B79">
      <w:pPr>
        <w:tabs>
          <w:tab w:val="left" w:pos="180"/>
          <w:tab w:val="left" w:pos="360"/>
        </w:tabs>
        <w:rPr>
          <w:rFonts w:ascii="Arial" w:hAnsi="Arial"/>
          <w:sz w:val="22"/>
        </w:rPr>
      </w:pPr>
    </w:p>
    <w:p w14:paraId="6F2D2C7F" w14:textId="77777777" w:rsidR="00831B79" w:rsidRDefault="00831B79" w:rsidP="00831B79">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831B79">
      <w:pPr>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831B79">
      <w:pPr>
        <w:rPr>
          <w:rFonts w:ascii="Arial" w:hAnsi="Arial"/>
          <w:sz w:val="22"/>
        </w:rPr>
      </w:pPr>
    </w:p>
    <w:p w14:paraId="4D03021D" w14:textId="77777777" w:rsidR="00831B79" w:rsidRDefault="00831B79" w:rsidP="00831B7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831B79">
      <w:pPr>
        <w:tabs>
          <w:tab w:val="left" w:pos="180"/>
          <w:tab w:val="left" w:pos="360"/>
        </w:tabs>
        <w:rPr>
          <w:rFonts w:ascii="Arial" w:hAnsi="Arial"/>
          <w:sz w:val="22"/>
        </w:rPr>
      </w:pPr>
    </w:p>
    <w:p w14:paraId="29D6C4FB" w14:textId="77777777" w:rsidR="00831B79" w:rsidRDefault="00831B79" w:rsidP="00831B79">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831B79">
      <w:pPr>
        <w:tabs>
          <w:tab w:val="left" w:pos="180"/>
          <w:tab w:val="left" w:pos="360"/>
        </w:tabs>
        <w:rPr>
          <w:rFonts w:ascii="Arial" w:hAnsi="Arial"/>
          <w:sz w:val="22"/>
        </w:rPr>
      </w:pPr>
    </w:p>
    <w:p w14:paraId="1E275971" w14:textId="77777777" w:rsidR="00831B79" w:rsidRDefault="00831B79" w:rsidP="00831B79">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831B79">
      <w:pPr>
        <w:tabs>
          <w:tab w:val="left" w:pos="180"/>
          <w:tab w:val="left" w:pos="360"/>
        </w:tabs>
        <w:rPr>
          <w:rFonts w:ascii="Arial" w:hAnsi="Arial"/>
          <w:sz w:val="22"/>
        </w:rPr>
      </w:pPr>
    </w:p>
    <w:p w14:paraId="7C53FEA9" w14:textId="77777777" w:rsidR="00831B79" w:rsidRDefault="00831B79" w:rsidP="00831B79">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831B79">
      <w:pPr>
        <w:tabs>
          <w:tab w:val="left" w:pos="180"/>
          <w:tab w:val="left" w:pos="360"/>
        </w:tabs>
        <w:rPr>
          <w:rFonts w:ascii="Arial" w:hAnsi="Arial"/>
          <w:sz w:val="22"/>
        </w:rPr>
      </w:pPr>
    </w:p>
    <w:p w14:paraId="0A11789E" w14:textId="2F4A113C" w:rsidR="00831B79" w:rsidRDefault="00831B79" w:rsidP="00831B7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831B79">
      <w:pPr>
        <w:tabs>
          <w:tab w:val="left" w:pos="180"/>
          <w:tab w:val="left" w:pos="360"/>
        </w:tabs>
        <w:rPr>
          <w:rFonts w:ascii="Arial" w:hAnsi="Arial"/>
          <w:sz w:val="22"/>
        </w:rPr>
      </w:pPr>
    </w:p>
    <w:p w14:paraId="3292BF72" w14:textId="70EA3672" w:rsidR="00831B79" w:rsidRDefault="00831B79" w:rsidP="00831B79">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w:t>
      </w:r>
      <w:r w:rsidR="00496A33">
        <w:rPr>
          <w:rFonts w:ascii="Arial" w:hAnsi="Arial"/>
          <w:sz w:val="22"/>
        </w:rPr>
        <w:t>le and Combustible Liquids, Sing</w:t>
      </w:r>
      <w:r>
        <w:rPr>
          <w:rFonts w:ascii="Arial" w:hAnsi="Arial"/>
          <w:sz w:val="22"/>
        </w:rPr>
        <w:t xml:space="preserve">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42C74477" w14:textId="77777777" w:rsidR="00831B79" w:rsidRDefault="00831B79" w:rsidP="00831B79">
      <w:pPr>
        <w:tabs>
          <w:tab w:val="left" w:pos="180"/>
          <w:tab w:val="left" w:pos="360"/>
        </w:tabs>
        <w:rPr>
          <w:rFonts w:ascii="Arial" w:hAnsi="Arial"/>
          <w:sz w:val="22"/>
        </w:rPr>
      </w:pPr>
      <w:r>
        <w:rPr>
          <w:rFonts w:ascii="Arial" w:hAnsi="Arial"/>
          <w:sz w:val="22"/>
        </w:rPr>
        <w:t xml:space="preserve"> </w:t>
      </w:r>
    </w:p>
    <w:p w14:paraId="43AB577E" w14:textId="77777777" w:rsidR="001F2723" w:rsidRDefault="00831B79" w:rsidP="00831B79">
      <w:pPr>
        <w:tabs>
          <w:tab w:val="left" w:pos="180"/>
          <w:tab w:val="left" w:pos="360"/>
        </w:tabs>
        <w:rPr>
          <w:rFonts w:ascii="Arial" w:hAnsi="Arial"/>
          <w:sz w:val="22"/>
        </w:rPr>
      </w:pPr>
      <w:r>
        <w:rPr>
          <w:rFonts w:ascii="Arial" w:hAnsi="Arial"/>
          <w:sz w:val="22"/>
        </w:rPr>
        <w:t xml:space="preserve">Separator shall be the standard patented product of a steel tank manufacturer regularly engaged in the production </w:t>
      </w:r>
    </w:p>
    <w:p w14:paraId="719A7114" w14:textId="1F486154" w:rsidR="00831B79" w:rsidRDefault="00831B79" w:rsidP="00831B79">
      <w:pPr>
        <w:tabs>
          <w:tab w:val="left" w:pos="180"/>
          <w:tab w:val="left" w:pos="360"/>
        </w:tabs>
        <w:rPr>
          <w:rFonts w:ascii="Arial" w:hAnsi="Arial"/>
          <w:sz w:val="22"/>
        </w:rPr>
      </w:pPr>
      <w:r>
        <w:rPr>
          <w:rFonts w:ascii="Arial" w:hAnsi="Arial"/>
          <w:sz w:val="22"/>
        </w:rPr>
        <w:t>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831B79">
      <w:pPr>
        <w:tabs>
          <w:tab w:val="left" w:pos="180"/>
          <w:tab w:val="left" w:pos="360"/>
        </w:tabs>
        <w:rPr>
          <w:rFonts w:ascii="Arial" w:hAnsi="Arial"/>
          <w:sz w:val="22"/>
        </w:rPr>
      </w:pPr>
    </w:p>
    <w:p w14:paraId="550DF9A2" w14:textId="77777777" w:rsidR="00831B79" w:rsidRDefault="00831B79" w:rsidP="00831B7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831B79">
      <w:pPr>
        <w:tabs>
          <w:tab w:val="left" w:pos="180"/>
          <w:tab w:val="left" w:pos="360"/>
        </w:tabs>
        <w:rPr>
          <w:rFonts w:ascii="Arial" w:hAnsi="Arial"/>
          <w:sz w:val="22"/>
        </w:rPr>
      </w:pPr>
    </w:p>
    <w:p w14:paraId="5E3F2A49" w14:textId="77777777" w:rsidR="00831B79" w:rsidRDefault="00831B79" w:rsidP="00831B79">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474A8205" w14:textId="77777777" w:rsidR="009F2BAE" w:rsidRDefault="009F2BAE" w:rsidP="009F2BAE">
      <w:pPr>
        <w:rPr>
          <w:rFonts w:ascii="Arial" w:hAnsi="Arial"/>
          <w:sz w:val="22"/>
        </w:rPr>
      </w:pPr>
    </w:p>
    <w:p w14:paraId="58066F68" w14:textId="7CCC5E4C" w:rsidR="00831B79" w:rsidRDefault="00831B79" w:rsidP="009F2BAE">
      <w:pPr>
        <w:rPr>
          <w:rFonts w:ascii="Arial" w:hAnsi="Arial"/>
          <w:sz w:val="22"/>
        </w:rPr>
      </w:pPr>
      <w:r>
        <w:rPr>
          <w:rFonts w:ascii="Arial" w:hAnsi="Arial"/>
          <w:sz w:val="22"/>
        </w:rPr>
        <w:t>Separator shall have the following oil storage capacities:</w:t>
      </w:r>
    </w:p>
    <w:p w14:paraId="09ECDF19"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831B79">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831B79">
      <w:pPr>
        <w:tabs>
          <w:tab w:val="left" w:pos="180"/>
          <w:tab w:val="left" w:pos="360"/>
        </w:tabs>
        <w:rPr>
          <w:rFonts w:ascii="Arial" w:hAnsi="Arial"/>
          <w:sz w:val="22"/>
        </w:rPr>
      </w:pPr>
    </w:p>
    <w:p w14:paraId="5F0CDBB9" w14:textId="77777777" w:rsidR="00831B79" w:rsidRDefault="00831B79" w:rsidP="00831B79">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52872A3A" w14:textId="77777777" w:rsidR="00982837" w:rsidRDefault="00982837" w:rsidP="00831B79">
      <w:pPr>
        <w:tabs>
          <w:tab w:val="left" w:pos="180"/>
          <w:tab w:val="left" w:pos="360"/>
        </w:tabs>
        <w:rPr>
          <w:rFonts w:ascii="Arial" w:hAnsi="Arial"/>
          <w:sz w:val="22"/>
        </w:rPr>
      </w:pPr>
    </w:p>
    <w:p w14:paraId="1FC4CFF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1EDB534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1044F376" w14:textId="5F171240" w:rsidR="00982837" w:rsidRPr="00221DF2" w:rsidRDefault="00982837" w:rsidP="00982837">
      <w:pPr>
        <w:tabs>
          <w:tab w:val="left" w:pos="180"/>
          <w:tab w:val="left" w:pos="360"/>
        </w:tabs>
        <w:rPr>
          <w:rFonts w:ascii="Arial" w:hAnsi="Arial" w:cs="Arial"/>
          <w:sz w:val="22"/>
          <w:szCs w:val="22"/>
        </w:rPr>
      </w:pP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0B5636A8" w14:textId="77777777" w:rsidR="00831B79" w:rsidRDefault="00831B79" w:rsidP="00831B79">
      <w:pPr>
        <w:tabs>
          <w:tab w:val="left" w:pos="180"/>
          <w:tab w:val="left" w:pos="360"/>
        </w:tabs>
        <w:rPr>
          <w:rFonts w:ascii="Arial" w:hAnsi="Arial"/>
          <w:sz w:val="22"/>
        </w:rPr>
      </w:pPr>
    </w:p>
    <w:p w14:paraId="057B7478" w14:textId="77777777" w:rsidR="00831B79" w:rsidRDefault="00831B79" w:rsidP="00831B79">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831B79">
      <w:pPr>
        <w:tabs>
          <w:tab w:val="left" w:pos="180"/>
          <w:tab w:val="left" w:pos="360"/>
        </w:tabs>
        <w:rPr>
          <w:rFonts w:ascii="Arial" w:hAnsi="Arial"/>
          <w:sz w:val="22"/>
        </w:rPr>
      </w:pPr>
    </w:p>
    <w:p w14:paraId="04536D99" w14:textId="77777777" w:rsidR="00831B79" w:rsidRDefault="00831B79" w:rsidP="00831B79">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831B79">
      <w:pPr>
        <w:tabs>
          <w:tab w:val="left" w:pos="180"/>
          <w:tab w:val="left" w:pos="360"/>
        </w:tabs>
        <w:rPr>
          <w:rFonts w:ascii="Arial" w:hAnsi="Arial"/>
          <w:sz w:val="22"/>
        </w:rPr>
      </w:pPr>
    </w:p>
    <w:p w14:paraId="131F0942" w14:textId="77271046" w:rsidR="00831B79" w:rsidRDefault="00831B79" w:rsidP="00831B79">
      <w:pPr>
        <w:pStyle w:val="BodyText3"/>
        <w:tabs>
          <w:tab w:val="left" w:pos="180"/>
          <w:tab w:val="left" w:pos="360"/>
        </w:tabs>
      </w:pPr>
      <w:r>
        <w:t xml:space="preserve">A </w:t>
      </w:r>
      <w:r w:rsidR="00F71D63">
        <w:t>14</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831B79">
      <w:pPr>
        <w:tabs>
          <w:tab w:val="left" w:pos="180"/>
          <w:tab w:val="left" w:pos="360"/>
        </w:tabs>
        <w:rPr>
          <w:rFonts w:ascii="Arial" w:hAnsi="Arial"/>
          <w:sz w:val="22"/>
        </w:rPr>
      </w:pPr>
    </w:p>
    <w:p w14:paraId="73A5BE72" w14:textId="77777777" w:rsidR="00831B79" w:rsidRDefault="00831B79" w:rsidP="00831B79">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831B79">
      <w:pPr>
        <w:tabs>
          <w:tab w:val="left" w:pos="180"/>
          <w:tab w:val="left" w:pos="360"/>
        </w:tabs>
        <w:rPr>
          <w:rFonts w:ascii="Arial" w:hAnsi="Arial"/>
          <w:sz w:val="22"/>
        </w:rPr>
      </w:pPr>
    </w:p>
    <w:p w14:paraId="546AFE41" w14:textId="693721D3"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reduce horizontal velocity and flow turbulence.</w:t>
      </w:r>
    </w:p>
    <w:p w14:paraId="27A8E279" w14:textId="0612EE0A"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distribute the flow equally over the </w:t>
      </w:r>
      <w:proofErr w:type="gramStart"/>
      <w:r w:rsidR="00831B79">
        <w:rPr>
          <w:rFonts w:ascii="Arial" w:hAnsi="Arial"/>
          <w:sz w:val="22"/>
        </w:rPr>
        <w:t>separators</w:t>
      </w:r>
      <w:proofErr w:type="gramEnd"/>
      <w:r w:rsidR="00831B79">
        <w:rPr>
          <w:rFonts w:ascii="Arial" w:hAnsi="Arial"/>
          <w:sz w:val="22"/>
        </w:rPr>
        <w:t xml:space="preserve"> cross sectional area.</w:t>
      </w:r>
    </w:p>
    <w:p w14:paraId="1830D0F4" w14:textId="77777777" w:rsidR="00D85B11"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flow in a serpentine path </w:t>
      </w:r>
      <w:proofErr w:type="gramStart"/>
      <w:r w:rsidR="00831B79">
        <w:rPr>
          <w:rFonts w:ascii="Arial" w:hAnsi="Arial"/>
          <w:sz w:val="22"/>
        </w:rPr>
        <w:t>in order to</w:t>
      </w:r>
      <w:proofErr w:type="gramEnd"/>
      <w:r w:rsidR="00831B79">
        <w:rPr>
          <w:rFonts w:ascii="Arial" w:hAnsi="Arial"/>
          <w:sz w:val="22"/>
        </w:rPr>
        <w:t xml:space="preserve"> enhance hydraulic characteristics and fully utilize all </w:t>
      </w:r>
    </w:p>
    <w:p w14:paraId="15051427" w14:textId="038AD93B" w:rsidR="00831B79" w:rsidRDefault="00D85B11" w:rsidP="00831B79">
      <w:pPr>
        <w:tabs>
          <w:tab w:val="left" w:pos="180"/>
          <w:tab w:val="left" w:pos="360"/>
        </w:tabs>
        <w:ind w:left="180" w:hanging="180"/>
        <w:rPr>
          <w:rFonts w:ascii="Arial" w:hAnsi="Arial"/>
          <w:sz w:val="22"/>
        </w:rPr>
      </w:pPr>
      <w:r>
        <w:rPr>
          <w:rFonts w:ascii="Arial" w:hAnsi="Arial"/>
          <w:sz w:val="22"/>
        </w:rPr>
        <w:tab/>
      </w:r>
      <w:r>
        <w:rPr>
          <w:rFonts w:ascii="Arial" w:hAnsi="Arial"/>
          <w:sz w:val="22"/>
        </w:rPr>
        <w:tab/>
      </w:r>
      <w:r w:rsidR="00831B79">
        <w:rPr>
          <w:rFonts w:ascii="Arial" w:hAnsi="Arial"/>
          <w:sz w:val="22"/>
        </w:rPr>
        <w:t>separator volume.</w:t>
      </w:r>
    </w:p>
    <w:p w14:paraId="7EE2C79F" w14:textId="77266D02"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completely isolate all inlet turbulence from the separation chamber.</w:t>
      </w:r>
    </w:p>
    <w:p w14:paraId="5D112C73" w14:textId="77777777" w:rsidR="00831B79" w:rsidRDefault="00831B79" w:rsidP="00831B79">
      <w:pPr>
        <w:tabs>
          <w:tab w:val="left" w:pos="180"/>
          <w:tab w:val="left" w:pos="360"/>
        </w:tabs>
        <w:rPr>
          <w:rFonts w:ascii="Arial" w:hAnsi="Arial"/>
          <w:sz w:val="22"/>
        </w:rPr>
      </w:pPr>
    </w:p>
    <w:p w14:paraId="76E32432" w14:textId="77777777" w:rsidR="00831B79" w:rsidRDefault="00831B79" w:rsidP="00831B79">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831B79">
      <w:pPr>
        <w:tabs>
          <w:tab w:val="left" w:pos="180"/>
          <w:tab w:val="left" w:pos="360"/>
        </w:tabs>
        <w:rPr>
          <w:rFonts w:ascii="Arial" w:hAnsi="Arial"/>
          <w:sz w:val="22"/>
        </w:rPr>
      </w:pPr>
    </w:p>
    <w:p w14:paraId="61379CF6" w14:textId="77777777" w:rsidR="00831B79" w:rsidRDefault="00831B79" w:rsidP="00831B79">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831B79">
      <w:pPr>
        <w:tabs>
          <w:tab w:val="left" w:pos="180"/>
          <w:tab w:val="left" w:pos="360"/>
        </w:tabs>
        <w:rPr>
          <w:rFonts w:ascii="Arial" w:hAnsi="Arial"/>
          <w:sz w:val="22"/>
        </w:rPr>
      </w:pPr>
    </w:p>
    <w:p w14:paraId="26E9D0FD" w14:textId="77777777" w:rsidR="00831B79" w:rsidRDefault="00831B79" w:rsidP="00831B79">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831B79">
      <w:pPr>
        <w:tabs>
          <w:tab w:val="left" w:pos="180"/>
          <w:tab w:val="left" w:pos="360"/>
        </w:tabs>
        <w:rPr>
          <w:rFonts w:ascii="Arial" w:hAnsi="Arial"/>
          <w:sz w:val="22"/>
        </w:rPr>
      </w:pPr>
    </w:p>
    <w:p w14:paraId="5D32F227" w14:textId="54E388E3" w:rsidR="00831B79"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gap to be 1-1/4".</w:t>
      </w:r>
    </w:p>
    <w:p w14:paraId="06809A83" w14:textId="09C4FF9D" w:rsidR="00831B79" w:rsidRDefault="00D85B11" w:rsidP="00D85B11">
      <w:pPr>
        <w:tabs>
          <w:tab w:val="left" w:pos="180"/>
          <w:tab w:val="left" w:pos="360"/>
        </w:tabs>
        <w:ind w:left="360" w:hanging="360"/>
        <w:rPr>
          <w:rFonts w:ascii="Arial" w:hAnsi="Arial"/>
          <w:sz w:val="22"/>
        </w:rPr>
      </w:pPr>
      <w:r>
        <w:rPr>
          <w:rFonts w:ascii="Arial" w:hAnsi="Arial"/>
          <w:sz w:val="22"/>
        </w:rPr>
        <w:tab/>
        <w:t>•</w:t>
      </w:r>
      <w:r>
        <w:rPr>
          <w:rFonts w:ascii="Arial" w:hAnsi="Arial"/>
          <w:sz w:val="22"/>
        </w:rPr>
        <w:tab/>
      </w:r>
      <w:r w:rsidR="00831B79">
        <w:rPr>
          <w:rFonts w:ascii="Arial" w:hAnsi="Arial"/>
          <w:sz w:val="22"/>
        </w:rPr>
        <w:t>enhance coalescence by generating a slight sinusoidal (wave like) flow pattern thereby causing smaller, slow rising, oil globules to coalesce together on the undersides of the plates forming larger, rapidly rising sheets of oil.</w:t>
      </w:r>
    </w:p>
    <w:p w14:paraId="0EB44CFD" w14:textId="3613CDE8"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831B79">
      <w:pPr>
        <w:tabs>
          <w:tab w:val="left" w:pos="180"/>
          <w:tab w:val="left" w:pos="360"/>
        </w:tabs>
        <w:rPr>
          <w:rFonts w:ascii="Arial" w:hAnsi="Arial"/>
          <w:sz w:val="22"/>
        </w:rPr>
      </w:pPr>
    </w:p>
    <w:p w14:paraId="5C419395" w14:textId="77777777" w:rsidR="00831B79" w:rsidRDefault="00831B79" w:rsidP="00831B79">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831B79">
      <w:pPr>
        <w:tabs>
          <w:tab w:val="left" w:pos="180"/>
          <w:tab w:val="left" w:pos="360"/>
        </w:tabs>
        <w:rPr>
          <w:rFonts w:ascii="Arial" w:hAnsi="Arial"/>
          <w:sz w:val="22"/>
        </w:rPr>
      </w:pPr>
    </w:p>
    <w:p w14:paraId="385CA0BA" w14:textId="77777777" w:rsidR="00831B79" w:rsidRDefault="00831B79" w:rsidP="00831B79">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831B79">
      <w:pPr>
        <w:tabs>
          <w:tab w:val="left" w:pos="180"/>
          <w:tab w:val="left" w:pos="360"/>
        </w:tabs>
        <w:rPr>
          <w:rFonts w:ascii="Arial" w:hAnsi="Arial"/>
          <w:sz w:val="22"/>
        </w:rPr>
      </w:pPr>
    </w:p>
    <w:p w14:paraId="0868151D" w14:textId="0725AE7B" w:rsidR="00831B79" w:rsidRDefault="00831B79" w:rsidP="00831B79">
      <w:pPr>
        <w:tabs>
          <w:tab w:val="left" w:pos="180"/>
          <w:tab w:val="left" w:pos="360"/>
        </w:tabs>
        <w:rPr>
          <w:rFonts w:ascii="Arial" w:hAnsi="Arial"/>
          <w:sz w:val="22"/>
        </w:rPr>
      </w:pPr>
      <w:r>
        <w:rPr>
          <w:rFonts w:ascii="Arial" w:hAnsi="Arial"/>
          <w:sz w:val="22"/>
        </w:rPr>
        <w:t xml:space="preserve">A </w:t>
      </w:r>
      <w:r w:rsidR="00F71D63">
        <w:rPr>
          <w:rFonts w:ascii="Arial" w:hAnsi="Arial"/>
          <w:sz w:val="22"/>
        </w:rPr>
        <w:t>14</w:t>
      </w:r>
      <w:r>
        <w:rPr>
          <w:rFonts w:ascii="Arial" w:hAnsi="Arial"/>
          <w:sz w:val="22"/>
        </w:rPr>
        <w:t>-inch flanged effluent connection.</w:t>
      </w:r>
    </w:p>
    <w:p w14:paraId="1BFE9DBA" w14:textId="77777777" w:rsidR="00831B79" w:rsidRDefault="00831B79" w:rsidP="00831B79">
      <w:pPr>
        <w:tabs>
          <w:tab w:val="left" w:pos="180"/>
          <w:tab w:val="left" w:pos="360"/>
        </w:tabs>
        <w:rPr>
          <w:rFonts w:ascii="Arial" w:hAnsi="Arial"/>
          <w:sz w:val="22"/>
        </w:rPr>
      </w:pPr>
    </w:p>
    <w:p w14:paraId="11F5B826" w14:textId="77777777" w:rsidR="00831B79" w:rsidRDefault="00831B79" w:rsidP="00831B79">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1AA63989" w14:textId="77777777" w:rsidR="00831B79" w:rsidRDefault="00831B79" w:rsidP="00831B79">
      <w:pPr>
        <w:tabs>
          <w:tab w:val="left" w:pos="180"/>
          <w:tab w:val="left" w:pos="360"/>
        </w:tabs>
        <w:rPr>
          <w:rFonts w:ascii="Arial" w:hAnsi="Arial"/>
          <w:sz w:val="22"/>
        </w:rPr>
      </w:pPr>
    </w:p>
    <w:p w14:paraId="3331BF9A" w14:textId="1698813A" w:rsidR="00CA122E" w:rsidRDefault="00CA122E" w:rsidP="00CA122E">
      <w:pPr>
        <w:tabs>
          <w:tab w:val="left" w:pos="180"/>
          <w:tab w:val="left" w:pos="360"/>
        </w:tabs>
        <w:rPr>
          <w:rFonts w:ascii="Arial" w:hAnsi="Arial"/>
          <w:sz w:val="22"/>
        </w:rPr>
      </w:pPr>
      <w:r>
        <w:rPr>
          <w:rFonts w:ascii="Arial" w:hAnsi="Arial"/>
          <w:sz w:val="22"/>
        </w:rPr>
        <w:t xml:space="preserve">Two (2) </w:t>
      </w:r>
      <w:r w:rsidR="00CE22DE">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03CB09C" w14:textId="77777777" w:rsidR="00982837" w:rsidRDefault="00982837" w:rsidP="00831B79">
      <w:pPr>
        <w:tabs>
          <w:tab w:val="left" w:pos="180"/>
          <w:tab w:val="left" w:pos="360"/>
        </w:tabs>
        <w:rPr>
          <w:rFonts w:ascii="Arial" w:hAnsi="Arial"/>
          <w:sz w:val="22"/>
        </w:rPr>
      </w:pPr>
    </w:p>
    <w:p w14:paraId="149023E0" w14:textId="77777777" w:rsidR="00831B79" w:rsidRDefault="00831B79" w:rsidP="00831B79">
      <w:pPr>
        <w:tabs>
          <w:tab w:val="left" w:pos="180"/>
          <w:tab w:val="left" w:pos="360"/>
        </w:tabs>
        <w:rPr>
          <w:rFonts w:ascii="Arial" w:hAnsi="Arial"/>
          <w:sz w:val="22"/>
        </w:rPr>
      </w:pPr>
      <w:r>
        <w:rPr>
          <w:rFonts w:ascii="Arial" w:hAnsi="Arial"/>
          <w:sz w:val="22"/>
        </w:rPr>
        <w:t>Lifting lugs at balancing points for handling and installation.</w:t>
      </w:r>
    </w:p>
    <w:p w14:paraId="78BD03F1" w14:textId="77777777" w:rsidR="00831B79" w:rsidRDefault="00831B79" w:rsidP="00831B79">
      <w:pPr>
        <w:tabs>
          <w:tab w:val="left" w:pos="180"/>
          <w:tab w:val="left" w:pos="360"/>
        </w:tabs>
        <w:rPr>
          <w:rFonts w:ascii="Arial" w:hAnsi="Arial"/>
          <w:sz w:val="22"/>
        </w:rPr>
      </w:pPr>
    </w:p>
    <w:p w14:paraId="064D1DE7" w14:textId="77777777" w:rsidR="00831B79" w:rsidRDefault="00831B79" w:rsidP="00831B79">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831B79">
      <w:pPr>
        <w:tabs>
          <w:tab w:val="left" w:pos="180"/>
          <w:tab w:val="left" w:pos="360"/>
        </w:tabs>
        <w:rPr>
          <w:rFonts w:ascii="Arial" w:hAnsi="Arial"/>
          <w:sz w:val="22"/>
        </w:rPr>
      </w:pPr>
    </w:p>
    <w:p w14:paraId="07860C80" w14:textId="77777777" w:rsidR="00831B79" w:rsidRDefault="00831B79" w:rsidP="00831B79">
      <w:pPr>
        <w:tabs>
          <w:tab w:val="left" w:pos="180"/>
          <w:tab w:val="left" w:pos="360"/>
        </w:tabs>
        <w:rPr>
          <w:rFonts w:ascii="Arial" w:hAnsi="Arial"/>
          <w:sz w:val="22"/>
        </w:rPr>
      </w:pPr>
      <w:proofErr w:type="spellStart"/>
      <w:r>
        <w:rPr>
          <w:rFonts w:ascii="Arial" w:hAnsi="Arial"/>
          <w:sz w:val="22"/>
        </w:rPr>
        <w:t>HighGuard</w:t>
      </w:r>
      <w:proofErr w:type="spellEnd"/>
      <w:r>
        <w:rPr>
          <w:rFonts w:ascii="Arial" w:hAnsi="Arial"/>
          <w:sz w:val="22"/>
        </w:rPr>
        <w:t xml:space="preserve"> Corrosion Protection System consisting of:</w:t>
      </w:r>
    </w:p>
    <w:p w14:paraId="3C9A514F"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w:t>
      </w:r>
      <w:proofErr w:type="spellStart"/>
      <w:r>
        <w:rPr>
          <w:rFonts w:ascii="Arial" w:hAnsi="Arial"/>
          <w:sz w:val="22"/>
        </w:rPr>
        <w:t>HighGuard</w:t>
      </w:r>
      <w:proofErr w:type="spellEnd"/>
      <w:r>
        <w:rPr>
          <w:rFonts w:ascii="Arial" w:hAnsi="Arial"/>
          <w:sz w:val="22"/>
        </w:rPr>
        <w:t xml:space="preserve"> </w:t>
      </w:r>
    </w:p>
    <w:p w14:paraId="072E1021" w14:textId="77777777" w:rsidR="00831B79" w:rsidRDefault="00831B79" w:rsidP="00831B79">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600A6FE2" w:rsidR="00831B79" w:rsidRDefault="00831B79" w:rsidP="00831B79">
      <w:pPr>
        <w:tabs>
          <w:tab w:val="left" w:pos="180"/>
          <w:tab w:val="left" w:pos="360"/>
        </w:tabs>
        <w:rPr>
          <w:rFonts w:ascii="Arial" w:hAnsi="Arial"/>
          <w:sz w:val="22"/>
        </w:rPr>
      </w:pPr>
    </w:p>
    <w:p w14:paraId="0B731044" w14:textId="77777777" w:rsidR="00EC35A9" w:rsidRDefault="00EC35A9" w:rsidP="00831B79">
      <w:pPr>
        <w:tabs>
          <w:tab w:val="left" w:pos="180"/>
          <w:tab w:val="left" w:pos="360"/>
        </w:tabs>
        <w:rPr>
          <w:rFonts w:ascii="Arial" w:hAnsi="Arial"/>
          <w:sz w:val="22"/>
        </w:rPr>
      </w:pPr>
    </w:p>
    <w:p w14:paraId="03898B01" w14:textId="77777777" w:rsidR="00831B79" w:rsidRDefault="00831B79" w:rsidP="00831B79">
      <w:pPr>
        <w:tabs>
          <w:tab w:val="left" w:pos="180"/>
          <w:tab w:val="left" w:pos="360"/>
        </w:tabs>
        <w:rPr>
          <w:rFonts w:ascii="Arial" w:hAnsi="Arial"/>
          <w:sz w:val="22"/>
        </w:rPr>
      </w:pPr>
      <w:r>
        <w:rPr>
          <w:rFonts w:ascii="Arial" w:hAnsi="Arial"/>
          <w:sz w:val="22"/>
        </w:rPr>
        <w:lastRenderedPageBreak/>
        <w:t>Accessories &amp; Options</w:t>
      </w:r>
    </w:p>
    <w:p w14:paraId="4EA65B50" w14:textId="77777777" w:rsidR="00831B79" w:rsidRDefault="00831B79" w:rsidP="00831B79">
      <w:pPr>
        <w:tabs>
          <w:tab w:val="left" w:pos="180"/>
          <w:tab w:val="left" w:pos="360"/>
        </w:tabs>
        <w:rPr>
          <w:rFonts w:ascii="Arial" w:hAnsi="Arial"/>
          <w:sz w:val="22"/>
        </w:rPr>
      </w:pPr>
    </w:p>
    <w:p w14:paraId="1883AF14" w14:textId="682A92EE" w:rsidR="00831B79" w:rsidRPr="00982837" w:rsidRDefault="00982837" w:rsidP="00831B7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0EE0467E" w14:textId="77777777" w:rsidR="00831B79" w:rsidRDefault="00831B79" w:rsidP="00831B79">
      <w:pPr>
        <w:tabs>
          <w:tab w:val="left" w:pos="180"/>
          <w:tab w:val="left" w:pos="360"/>
        </w:tabs>
        <w:rPr>
          <w:rFonts w:ascii="Arial" w:hAnsi="Arial"/>
          <w:sz w:val="22"/>
        </w:rPr>
      </w:pPr>
    </w:p>
    <w:p w14:paraId="24DD15C8" w14:textId="77777777" w:rsidR="00EC35A9" w:rsidRDefault="00EC35A9" w:rsidP="00EC35A9">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6" w:tgtFrame="_blank" w:history="1">
        <w:r>
          <w:rPr>
            <w:rStyle w:val="Hyperlink"/>
            <w:rFonts w:ascii="Arial" w:hAnsi="Arial" w:cs="Arial"/>
            <w:sz w:val="22"/>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50994DBB" w14:textId="77777777" w:rsidR="00EC35A9" w:rsidRDefault="00EC35A9" w:rsidP="00EC35A9">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2447E1FE" w14:textId="77777777" w:rsidR="00EC35A9" w:rsidRDefault="00EC35A9" w:rsidP="00EC35A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74B585B1" w14:textId="77777777" w:rsidR="00EC35A9" w:rsidRDefault="00EC35A9" w:rsidP="00EC35A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72D6CEE2" w14:textId="77777777" w:rsidR="00EC35A9" w:rsidRDefault="00EC35A9" w:rsidP="00EC35A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35CBB069" w14:textId="77777777" w:rsidR="00EC35A9" w:rsidRDefault="00EC35A9" w:rsidP="00EC35A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623B6CCE" w14:textId="77777777" w:rsidR="00EC35A9" w:rsidRDefault="00EC35A9" w:rsidP="00EC35A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1CCA11AD" w14:textId="77777777" w:rsidR="00EC35A9" w:rsidRDefault="00EC35A9" w:rsidP="00EC35A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0F14D079" w14:textId="77777777" w:rsidR="00EC35A9" w:rsidRDefault="00EC35A9" w:rsidP="00EC35A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2C8E7565" w14:textId="77777777" w:rsidR="00EC35A9" w:rsidRDefault="00EC35A9" w:rsidP="00EC35A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703A6972" w14:textId="77777777" w:rsidR="00EC35A9" w:rsidRDefault="00EC35A9" w:rsidP="00EC35A9">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BEC3EBE" w14:textId="77777777" w:rsidR="00EC35A9" w:rsidRDefault="00EC35A9" w:rsidP="00EC35A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12FAA1D" w14:textId="77777777" w:rsidR="00EC35A9" w:rsidRDefault="00EC35A9" w:rsidP="00EC35A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1C9DB8A9" w14:textId="77777777" w:rsidR="00EC35A9" w:rsidRDefault="00EC35A9" w:rsidP="00EC35A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69C1DF9E" w14:textId="77777777" w:rsidR="00EC35A9" w:rsidRDefault="00EC35A9" w:rsidP="00EC35A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DACACE4" w14:textId="77777777" w:rsidR="00EC35A9" w:rsidRDefault="00EC35A9" w:rsidP="00EC35A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74718BFA" w14:textId="77777777" w:rsidR="00EC35A9" w:rsidRDefault="00EC35A9" w:rsidP="00EC35A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4313FE44" w14:textId="77777777" w:rsidR="00EC35A9" w:rsidRDefault="00EC35A9" w:rsidP="00EC35A9">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710E47B3" w14:textId="77777777" w:rsidR="00EC35A9" w:rsidRDefault="00EC35A9" w:rsidP="00EC35A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4BE1856E" w14:textId="77777777" w:rsidR="00EC35A9" w:rsidRDefault="00EC35A9" w:rsidP="00EC35A9">
      <w:pPr>
        <w:numPr>
          <w:ilvl w:val="2"/>
          <w:numId w:val="2"/>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25C899EA" w14:textId="77777777" w:rsidR="00EC35A9" w:rsidRDefault="00EC35A9" w:rsidP="00EC35A9">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1BC56E64" w14:textId="77777777" w:rsidR="00EC35A9" w:rsidRDefault="00EC35A9" w:rsidP="00EC35A9">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0028B7A4" w14:textId="77777777" w:rsidR="00EC35A9" w:rsidRDefault="00EC35A9" w:rsidP="00EC35A9">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3519C2BB" w14:textId="77777777" w:rsidR="00EC35A9" w:rsidRDefault="00EC35A9" w:rsidP="00EC35A9">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9DEAE5" w14:textId="77777777" w:rsidR="00831B79" w:rsidRDefault="00831B79" w:rsidP="00831B79">
      <w:pPr>
        <w:tabs>
          <w:tab w:val="left" w:pos="180"/>
          <w:tab w:val="left" w:pos="360"/>
        </w:tabs>
        <w:rPr>
          <w:rFonts w:ascii="Arial" w:hAnsi="Arial"/>
          <w:sz w:val="22"/>
        </w:rPr>
      </w:pPr>
    </w:p>
    <w:p w14:paraId="1D492F35" w14:textId="67B28244"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Highland Tank Deadman Anchoring System that includes </w:t>
      </w:r>
    </w:p>
    <w:p w14:paraId="1BA4B9D5" w14:textId="463C55B3"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ab/>
        <w:t xml:space="preserve">polyester hold-down straps and concrete </w:t>
      </w:r>
      <w:proofErr w:type="spellStart"/>
      <w:r w:rsidR="00831B79">
        <w:rPr>
          <w:rFonts w:ascii="Arial" w:hAnsi="Arial"/>
          <w:sz w:val="22"/>
        </w:rPr>
        <w:t>deadman</w:t>
      </w:r>
      <w:proofErr w:type="spellEnd"/>
      <w:r w:rsidR="00831B79">
        <w:rPr>
          <w:rFonts w:ascii="Arial" w:hAnsi="Arial"/>
          <w:sz w:val="22"/>
        </w:rPr>
        <w:t xml:space="preserve"> anchors.</w:t>
      </w:r>
    </w:p>
    <w:p w14:paraId="1979CEFD" w14:textId="77777777" w:rsidR="00831B79" w:rsidRDefault="00831B79" w:rsidP="00831B79">
      <w:pPr>
        <w:tabs>
          <w:tab w:val="left" w:pos="180"/>
          <w:tab w:val="left" w:pos="360"/>
        </w:tabs>
        <w:rPr>
          <w:rFonts w:ascii="Arial" w:hAnsi="Arial"/>
          <w:sz w:val="22"/>
        </w:rPr>
      </w:pPr>
    </w:p>
    <w:p w14:paraId="710672A2" w14:textId="13B09C8E"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Polyester or steel hold-down straps (10’-6” maximum diameter for polyester straps)</w:t>
      </w:r>
    </w:p>
    <w:p w14:paraId="1F68AFEF" w14:textId="77777777" w:rsidR="00831B79" w:rsidRDefault="00831B79" w:rsidP="00831B79">
      <w:pPr>
        <w:tabs>
          <w:tab w:val="left" w:pos="180"/>
          <w:tab w:val="left" w:pos="360"/>
        </w:tabs>
        <w:rPr>
          <w:rFonts w:ascii="Arial" w:hAnsi="Arial"/>
          <w:sz w:val="22"/>
        </w:rPr>
      </w:pPr>
    </w:p>
    <w:p w14:paraId="0E3219B3" w14:textId="7972B5F8"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Grade Level Manways for vehicle traffic loading (H20 or H25)</w:t>
      </w:r>
    </w:p>
    <w:p w14:paraId="3310B282" w14:textId="77777777" w:rsidR="00831B79" w:rsidRDefault="00831B79" w:rsidP="00831B79">
      <w:pPr>
        <w:tabs>
          <w:tab w:val="left" w:pos="180"/>
          <w:tab w:val="left" w:pos="360"/>
        </w:tabs>
        <w:rPr>
          <w:rFonts w:ascii="Arial" w:hAnsi="Arial"/>
          <w:sz w:val="22"/>
        </w:rPr>
      </w:pPr>
    </w:p>
    <w:p w14:paraId="229CEDD6" w14:textId="40BBE8C0"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Electronically actuated valves</w:t>
      </w:r>
    </w:p>
    <w:p w14:paraId="795CDE97" w14:textId="77777777" w:rsidR="00831B79" w:rsidRDefault="00831B79" w:rsidP="00831B79">
      <w:pPr>
        <w:tabs>
          <w:tab w:val="left" w:pos="180"/>
          <w:tab w:val="left" w:pos="360"/>
        </w:tabs>
        <w:rPr>
          <w:rFonts w:ascii="Arial" w:hAnsi="Arial"/>
          <w:sz w:val="22"/>
        </w:rPr>
      </w:pPr>
    </w:p>
    <w:p w14:paraId="7AD43B5E" w14:textId="03DCD8C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Level and Leak Sensors</w:t>
      </w:r>
    </w:p>
    <w:p w14:paraId="3AF6705F" w14:textId="77777777" w:rsidR="00831B79" w:rsidRDefault="00831B79" w:rsidP="00831B79">
      <w:pPr>
        <w:tabs>
          <w:tab w:val="left" w:pos="180"/>
          <w:tab w:val="left" w:pos="360"/>
        </w:tabs>
        <w:rPr>
          <w:rFonts w:ascii="Arial" w:hAnsi="Arial"/>
          <w:sz w:val="22"/>
        </w:rPr>
      </w:pPr>
    </w:p>
    <w:p w14:paraId="1B41C3A8" w14:textId="5843A80A"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Influent, Effluent and Oil Pumps</w:t>
      </w:r>
    </w:p>
    <w:p w14:paraId="36926F56" w14:textId="2AC5F8B5" w:rsidR="00EC35A9" w:rsidRDefault="00EC35A9" w:rsidP="00831B79">
      <w:pPr>
        <w:tabs>
          <w:tab w:val="left" w:pos="180"/>
          <w:tab w:val="left" w:pos="360"/>
        </w:tabs>
        <w:rPr>
          <w:rFonts w:ascii="Arial" w:hAnsi="Arial"/>
          <w:sz w:val="22"/>
        </w:rPr>
      </w:pPr>
    </w:p>
    <w:p w14:paraId="07E2EFA7" w14:textId="2810A07A" w:rsidR="00EC35A9" w:rsidRDefault="00EC35A9" w:rsidP="00831B79">
      <w:pPr>
        <w:tabs>
          <w:tab w:val="left" w:pos="180"/>
          <w:tab w:val="left" w:pos="360"/>
        </w:tabs>
        <w:rPr>
          <w:rFonts w:ascii="Arial" w:hAnsi="Arial"/>
          <w:sz w:val="22"/>
        </w:rPr>
      </w:pPr>
    </w:p>
    <w:p w14:paraId="20E934C0" w14:textId="2D9967B8" w:rsidR="00EC35A9" w:rsidRDefault="00EC35A9" w:rsidP="00831B79">
      <w:pPr>
        <w:tabs>
          <w:tab w:val="left" w:pos="180"/>
          <w:tab w:val="left" w:pos="360"/>
        </w:tabs>
        <w:rPr>
          <w:rFonts w:ascii="Arial" w:hAnsi="Arial"/>
          <w:sz w:val="22"/>
        </w:rPr>
      </w:pPr>
    </w:p>
    <w:p w14:paraId="712CB9A2" w14:textId="77777777" w:rsidR="00EC35A9" w:rsidRDefault="00EC35A9" w:rsidP="00831B79">
      <w:pPr>
        <w:tabs>
          <w:tab w:val="left" w:pos="180"/>
          <w:tab w:val="left" w:pos="360"/>
        </w:tabs>
        <w:rPr>
          <w:rFonts w:ascii="Arial" w:hAnsi="Arial"/>
          <w:sz w:val="22"/>
        </w:rPr>
      </w:pPr>
    </w:p>
    <w:p w14:paraId="44FBC106" w14:textId="77777777" w:rsidR="00831B79" w:rsidRDefault="00831B79" w:rsidP="00831B79">
      <w:pPr>
        <w:tabs>
          <w:tab w:val="left" w:pos="180"/>
          <w:tab w:val="left" w:pos="360"/>
        </w:tabs>
        <w:rPr>
          <w:rFonts w:ascii="Arial" w:hAnsi="Arial"/>
          <w:sz w:val="22"/>
        </w:rPr>
      </w:pPr>
    </w:p>
    <w:p w14:paraId="034A7283"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lastRenderedPageBreak/>
        <w:t>Quality Assurance</w:t>
      </w:r>
    </w:p>
    <w:p w14:paraId="5A17B4E0" w14:textId="77777777" w:rsidR="00831B79" w:rsidRDefault="00831B79" w:rsidP="00831B79">
      <w:pPr>
        <w:tabs>
          <w:tab w:val="left" w:pos="180"/>
          <w:tab w:val="left" w:pos="360"/>
        </w:tabs>
        <w:rPr>
          <w:rFonts w:ascii="Arial" w:eastAsia="MS Mincho" w:hAnsi="Arial"/>
          <w:sz w:val="22"/>
        </w:rPr>
      </w:pPr>
    </w:p>
    <w:p w14:paraId="5A82D270"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831B79">
      <w:pPr>
        <w:tabs>
          <w:tab w:val="left" w:pos="180"/>
          <w:tab w:val="left" w:pos="360"/>
        </w:tabs>
        <w:rPr>
          <w:rFonts w:ascii="Arial" w:eastAsia="MS Mincho" w:hAnsi="Arial"/>
          <w:sz w:val="22"/>
        </w:rPr>
      </w:pPr>
    </w:p>
    <w:p w14:paraId="2FD41BA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831B79">
      <w:pPr>
        <w:tabs>
          <w:tab w:val="left" w:pos="180"/>
          <w:tab w:val="left" w:pos="360"/>
        </w:tabs>
        <w:rPr>
          <w:rFonts w:ascii="Arial" w:eastAsia="MS Mincho" w:hAnsi="Arial"/>
          <w:sz w:val="22"/>
        </w:rPr>
      </w:pPr>
    </w:p>
    <w:p w14:paraId="6ED48EE9" w14:textId="77777777" w:rsidR="00982837" w:rsidRDefault="00831B79" w:rsidP="00982837">
      <w:pPr>
        <w:tabs>
          <w:tab w:val="left" w:pos="180"/>
          <w:tab w:val="left" w:pos="360"/>
        </w:tabs>
        <w:rPr>
          <w:rFonts w:ascii="Arial" w:eastAsia="MS Mincho" w:hAnsi="Arial" w:cs="Arial"/>
          <w:sz w:val="22"/>
          <w:szCs w:val="22"/>
        </w:rPr>
      </w:pPr>
      <w:r>
        <w:rPr>
          <w:rFonts w:ascii="Arial" w:eastAsia="MS Mincho" w:hAnsi="Arial"/>
          <w:sz w:val="22"/>
        </w:rPr>
        <w:t xml:space="preserve">Instructions: Separator installation, operation, and maintenance instructions are available at </w:t>
      </w:r>
      <w:hyperlink r:id="rId7" w:history="1">
        <w:r w:rsidR="00982837" w:rsidRPr="00710175">
          <w:rPr>
            <w:rStyle w:val="Hyperlink"/>
            <w:rFonts w:ascii="Arial" w:eastAsia="MS Mincho" w:hAnsi="Arial" w:cs="Arial"/>
            <w:sz w:val="22"/>
            <w:szCs w:val="22"/>
          </w:rPr>
          <w:t>www.highlandtank.com</w:t>
        </w:r>
      </w:hyperlink>
    </w:p>
    <w:p w14:paraId="6266F6B7" w14:textId="66DAB166" w:rsidR="00831B79" w:rsidRDefault="00831B79" w:rsidP="00831B79">
      <w:pPr>
        <w:tabs>
          <w:tab w:val="left" w:pos="180"/>
          <w:tab w:val="left" w:pos="360"/>
        </w:tabs>
        <w:rPr>
          <w:rFonts w:ascii="Arial" w:eastAsia="MS Mincho" w:hAnsi="Arial"/>
          <w:sz w:val="22"/>
        </w:rPr>
      </w:pPr>
    </w:p>
    <w:p w14:paraId="45AA5768"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831B79">
      <w:pPr>
        <w:tabs>
          <w:tab w:val="left" w:pos="180"/>
          <w:tab w:val="left" w:pos="360"/>
        </w:tabs>
        <w:rPr>
          <w:rFonts w:ascii="Arial" w:eastAsia="MS Mincho" w:hAnsi="Arial"/>
          <w:sz w:val="22"/>
        </w:rPr>
      </w:pPr>
    </w:p>
    <w:p w14:paraId="0AF7C6EB"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831B79">
      <w:pPr>
        <w:tabs>
          <w:tab w:val="left" w:pos="180"/>
          <w:tab w:val="left" w:pos="360"/>
        </w:tabs>
        <w:rPr>
          <w:rFonts w:ascii="Arial" w:eastAsia="MS Mincho" w:hAnsi="Arial"/>
          <w:sz w:val="22"/>
        </w:rPr>
      </w:pPr>
    </w:p>
    <w:p w14:paraId="5F3FE98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831B79">
      <w:pPr>
        <w:tabs>
          <w:tab w:val="left" w:pos="180"/>
          <w:tab w:val="left" w:pos="360"/>
        </w:tabs>
        <w:rPr>
          <w:rFonts w:ascii="Arial" w:eastAsia="MS Mincho" w:hAnsi="Arial"/>
          <w:sz w:val="22"/>
        </w:rPr>
      </w:pPr>
    </w:p>
    <w:p w14:paraId="1EA599D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831B79">
      <w:pPr>
        <w:tabs>
          <w:tab w:val="left" w:pos="180"/>
          <w:tab w:val="left" w:pos="360"/>
        </w:tabs>
        <w:rPr>
          <w:rFonts w:ascii="Arial" w:eastAsia="MS Mincho" w:hAnsi="Arial"/>
          <w:sz w:val="22"/>
        </w:rPr>
      </w:pPr>
    </w:p>
    <w:p w14:paraId="14FED12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831B79">
      <w:pPr>
        <w:tabs>
          <w:tab w:val="left" w:pos="180"/>
          <w:tab w:val="left" w:pos="360"/>
        </w:tabs>
        <w:rPr>
          <w:rFonts w:ascii="Arial" w:eastAsia="MS Mincho" w:hAnsi="Arial"/>
          <w:sz w:val="22"/>
        </w:rPr>
      </w:pPr>
    </w:p>
    <w:p w14:paraId="323E1E3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w:t>
      </w:r>
      <w:proofErr w:type="spellStart"/>
      <w:r>
        <w:rPr>
          <w:rFonts w:ascii="Arial" w:eastAsia="MS Mincho" w:hAnsi="Arial"/>
          <w:sz w:val="22"/>
        </w:rPr>
        <w:t>Stoystown</w:t>
      </w:r>
      <w:proofErr w:type="spellEnd"/>
      <w:r>
        <w:rPr>
          <w:rFonts w:ascii="Arial" w:eastAsia="MS Mincho" w:hAnsi="Arial"/>
          <w:sz w:val="22"/>
        </w:rPr>
        <w:t xml:space="preserve">, PA 15563, </w:t>
      </w:r>
    </w:p>
    <w:p w14:paraId="1419F71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8" w:history="1">
        <w:r>
          <w:rPr>
            <w:rStyle w:val="Hyperlink"/>
            <w:rFonts w:ascii="Arial" w:eastAsia="MS Mincho" w:hAnsi="Arial"/>
            <w:b/>
            <w:sz w:val="22"/>
          </w:rPr>
          <w:t>www.highlandtank.com</w:t>
        </w:r>
      </w:hyperlink>
    </w:p>
    <w:p w14:paraId="038DA69A" w14:textId="77777777" w:rsidR="00831B79" w:rsidRDefault="00831B79" w:rsidP="00831B79">
      <w:pPr>
        <w:tabs>
          <w:tab w:val="left" w:pos="180"/>
          <w:tab w:val="left" w:pos="360"/>
        </w:tabs>
        <w:rPr>
          <w:rFonts w:ascii="Arial" w:hAnsi="Arial"/>
          <w:sz w:val="22"/>
        </w:rPr>
      </w:pPr>
    </w:p>
    <w:p w14:paraId="6C3D0E73" w14:textId="77777777" w:rsidR="00831B79" w:rsidRDefault="00831B79" w:rsidP="00831B79"/>
    <w:sectPr w:rsidR="00831B79" w:rsidSect="00D85B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31A9"/>
    <w:rsid w:val="00132663"/>
    <w:rsid w:val="001A5D4E"/>
    <w:rsid w:val="001D58BB"/>
    <w:rsid w:val="001F2723"/>
    <w:rsid w:val="002749AB"/>
    <w:rsid w:val="00294589"/>
    <w:rsid w:val="002A47B2"/>
    <w:rsid w:val="002E6B67"/>
    <w:rsid w:val="002F5E29"/>
    <w:rsid w:val="00316817"/>
    <w:rsid w:val="00330F43"/>
    <w:rsid w:val="00375B41"/>
    <w:rsid w:val="003F3875"/>
    <w:rsid w:val="00434383"/>
    <w:rsid w:val="00465A50"/>
    <w:rsid w:val="00473558"/>
    <w:rsid w:val="00496A33"/>
    <w:rsid w:val="004B27D5"/>
    <w:rsid w:val="004B7D1A"/>
    <w:rsid w:val="004D2E21"/>
    <w:rsid w:val="004E1E16"/>
    <w:rsid w:val="00527552"/>
    <w:rsid w:val="006234FD"/>
    <w:rsid w:val="006C3DF4"/>
    <w:rsid w:val="007C4020"/>
    <w:rsid w:val="00807D30"/>
    <w:rsid w:val="00831B79"/>
    <w:rsid w:val="0091542B"/>
    <w:rsid w:val="00982837"/>
    <w:rsid w:val="009F2BAE"/>
    <w:rsid w:val="00AC18F7"/>
    <w:rsid w:val="00AE5582"/>
    <w:rsid w:val="00AF6DFE"/>
    <w:rsid w:val="00B1724E"/>
    <w:rsid w:val="00B830CE"/>
    <w:rsid w:val="00BD31A3"/>
    <w:rsid w:val="00BE4E1D"/>
    <w:rsid w:val="00C02D5B"/>
    <w:rsid w:val="00C22E7E"/>
    <w:rsid w:val="00C42676"/>
    <w:rsid w:val="00CA122E"/>
    <w:rsid w:val="00CE22DE"/>
    <w:rsid w:val="00D24854"/>
    <w:rsid w:val="00D3322F"/>
    <w:rsid w:val="00D6764B"/>
    <w:rsid w:val="00D85B11"/>
    <w:rsid w:val="00DB1CC1"/>
    <w:rsid w:val="00E115D7"/>
    <w:rsid w:val="00EC35A9"/>
    <w:rsid w:val="00ED3534"/>
    <w:rsid w:val="00F03E8E"/>
    <w:rsid w:val="00F71D63"/>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NormalWeb">
    <w:name w:val="Normal (Web)"/>
    <w:basedOn w:val="Normal"/>
    <w:uiPriority w:val="99"/>
    <w:semiHidden/>
    <w:unhideWhenUsed/>
    <w:rsid w:val="00EC35A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1980</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2017-10-24T17:17:00Z</cp:lastPrinted>
  <dcterms:created xsi:type="dcterms:W3CDTF">2021-09-15T16:26:00Z</dcterms:created>
  <dcterms:modified xsi:type="dcterms:W3CDTF">2021-09-15T16:26:00Z</dcterms:modified>
</cp:coreProperties>
</file>