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9E5D" w14:textId="4F8EA365" w:rsidR="00000000" w:rsidRDefault="0049027E">
      <w:pPr>
        <w:tabs>
          <w:tab w:val="left" w:pos="360"/>
          <w:tab w:val="left" w:pos="540"/>
        </w:tabs>
        <w:rPr>
          <w:rFonts w:ascii="Arial" w:hAnsi="Arial"/>
          <w:color w:val="FF0000"/>
        </w:rPr>
      </w:pPr>
      <w:r>
        <w:rPr>
          <w:rFonts w:ascii="Arial" w:hAnsi="Arial"/>
          <w:color w:val="FF0000"/>
        </w:rPr>
        <w:t>15000TITAN120</w:t>
      </w:r>
      <w:bookmarkStart w:id="0" w:name="_GoBack"/>
      <w:bookmarkEnd w:id="0"/>
    </w:p>
    <w:p w14:paraId="6F5D1459" w14:textId="77777777" w:rsidR="00000000" w:rsidRDefault="0049027E">
      <w:pPr>
        <w:tabs>
          <w:tab w:val="left" w:pos="360"/>
          <w:tab w:val="left" w:pos="540"/>
        </w:tabs>
        <w:rPr>
          <w:rFonts w:ascii="Arial" w:hAnsi="Arial"/>
        </w:rPr>
      </w:pPr>
    </w:p>
    <w:p w14:paraId="60E28DDF" w14:textId="77777777" w:rsidR="00000000" w:rsidRDefault="0049027E">
      <w:pPr>
        <w:tabs>
          <w:tab w:val="left" w:pos="360"/>
          <w:tab w:val="left" w:pos="540"/>
        </w:tabs>
        <w:rPr>
          <w:rFonts w:ascii="Arial" w:hAnsi="Arial"/>
        </w:rPr>
      </w:pPr>
      <w:r>
        <w:rPr>
          <w:rFonts w:ascii="Arial" w:hAnsi="Arial"/>
        </w:rPr>
        <w:t>TITAN</w:t>
      </w:r>
    </w:p>
    <w:p w14:paraId="6E698172" w14:textId="77777777" w:rsidR="00000000" w:rsidRDefault="0049027E">
      <w:pPr>
        <w:tabs>
          <w:tab w:val="left" w:pos="360"/>
          <w:tab w:val="left" w:pos="540"/>
        </w:tabs>
        <w:rPr>
          <w:rFonts w:ascii="Arial" w:hAnsi="Arial"/>
        </w:rPr>
      </w:pPr>
    </w:p>
    <w:p w14:paraId="6097DFA8" w14:textId="77777777" w:rsidR="00000000" w:rsidRDefault="0049027E">
      <w:pPr>
        <w:tabs>
          <w:tab w:val="left" w:pos="360"/>
          <w:tab w:val="left" w:pos="540"/>
        </w:tabs>
        <w:rPr>
          <w:rFonts w:ascii="Arial" w:hAnsi="Arial"/>
        </w:rPr>
      </w:pPr>
      <w:r>
        <w:rPr>
          <w:rFonts w:ascii="Arial" w:hAnsi="Arial"/>
        </w:rPr>
        <w:t>Recommended Guide Specification</w:t>
      </w:r>
    </w:p>
    <w:p w14:paraId="3D6C29F1" w14:textId="77777777" w:rsidR="00000000" w:rsidRDefault="0049027E">
      <w:pPr>
        <w:tabs>
          <w:tab w:val="left" w:pos="360"/>
          <w:tab w:val="left" w:pos="540"/>
        </w:tabs>
        <w:rPr>
          <w:rFonts w:ascii="Arial" w:hAnsi="Arial"/>
        </w:rPr>
      </w:pPr>
    </w:p>
    <w:p w14:paraId="7991CA54" w14:textId="77777777" w:rsidR="00000000" w:rsidRDefault="0049027E">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90BF92A" w14:textId="77777777" w:rsidR="00000000" w:rsidRDefault="0049027E">
      <w:pPr>
        <w:tabs>
          <w:tab w:val="left" w:pos="360"/>
          <w:tab w:val="left" w:pos="540"/>
        </w:tabs>
        <w:rPr>
          <w:rFonts w:ascii="Arial" w:hAnsi="Arial"/>
        </w:rPr>
      </w:pPr>
    </w:p>
    <w:p w14:paraId="0B62BBD1" w14:textId="77777777" w:rsidR="00000000" w:rsidRDefault="0049027E">
      <w:pPr>
        <w:tabs>
          <w:tab w:val="left" w:pos="360"/>
          <w:tab w:val="left" w:pos="540"/>
        </w:tabs>
        <w:rPr>
          <w:rFonts w:ascii="Arial" w:hAnsi="Arial"/>
        </w:rPr>
      </w:pPr>
      <w:r>
        <w:rPr>
          <w:rFonts w:ascii="Arial" w:hAnsi="Arial"/>
        </w:rPr>
        <w:t xml:space="preserve">Furnish and install a </w:t>
      </w:r>
      <w:proofErr w:type="gramStart"/>
      <w:r>
        <w:rPr>
          <w:rFonts w:ascii="Arial" w:hAnsi="Arial"/>
        </w:rPr>
        <w:t>15000 gallon</w:t>
      </w:r>
      <w:proofErr w:type="gramEnd"/>
      <w:r>
        <w:rPr>
          <w:rFonts w:ascii="Arial" w:hAnsi="Arial"/>
        </w:rPr>
        <w:t xml:space="preserve"> underground</w:t>
      </w:r>
      <w:r>
        <w:rPr>
          <w:rFonts w:ascii="Arial" w:hAnsi="Arial"/>
        </w:rPr>
        <w:t xml:space="preserve"> steel storage tank, 10’0” inches in diameter by 25’6”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w:t>
      </w:r>
      <w:r>
        <w:rPr>
          <w:rFonts w:ascii="Arial" w:hAnsi="Arial"/>
        </w:rPr>
        <w:t xml:space="preserve"> The tank will have:</w:t>
      </w:r>
    </w:p>
    <w:p w14:paraId="65CC088E" w14:textId="77777777" w:rsidR="00000000" w:rsidRDefault="0049027E">
      <w:pPr>
        <w:tabs>
          <w:tab w:val="left" w:pos="360"/>
          <w:tab w:val="left" w:pos="540"/>
        </w:tabs>
        <w:rPr>
          <w:rFonts w:ascii="Arial" w:hAnsi="Arial"/>
        </w:rPr>
      </w:pPr>
    </w:p>
    <w:p w14:paraId="5F71224D" w14:textId="77777777" w:rsidR="00000000" w:rsidRDefault="0049027E">
      <w:pPr>
        <w:tabs>
          <w:tab w:val="left" w:pos="360"/>
          <w:tab w:val="left" w:pos="540"/>
        </w:tabs>
        <w:rPr>
          <w:rFonts w:ascii="Arial" w:hAnsi="Arial"/>
        </w:rPr>
      </w:pPr>
      <w:r>
        <w:rPr>
          <w:rFonts w:ascii="Arial" w:hAnsi="Arial"/>
        </w:rPr>
        <w:tab/>
        <w:t>a) (__) 4" dia., and (__) 2” dia. threaded NPT fittings as located on drawing.</w:t>
      </w:r>
    </w:p>
    <w:p w14:paraId="123DC156" w14:textId="77777777" w:rsidR="00000000" w:rsidRDefault="0049027E">
      <w:pPr>
        <w:tabs>
          <w:tab w:val="left" w:pos="360"/>
          <w:tab w:val="left" w:pos="540"/>
        </w:tabs>
        <w:rPr>
          <w:rFonts w:ascii="Arial" w:hAnsi="Arial"/>
        </w:rPr>
      </w:pPr>
      <w:r>
        <w:rPr>
          <w:rFonts w:ascii="Arial" w:hAnsi="Arial"/>
        </w:rPr>
        <w:tab/>
        <w:t>b) Striker plates required under each opening.</w:t>
      </w:r>
    </w:p>
    <w:p w14:paraId="662EC027" w14:textId="77777777" w:rsidR="00000000" w:rsidRDefault="0049027E">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2A8E960D" w14:textId="77777777" w:rsidR="00000000" w:rsidRDefault="0049027E">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3B1F2A31" w14:textId="77777777" w:rsidR="00000000" w:rsidRDefault="0049027E">
      <w:pPr>
        <w:tabs>
          <w:tab w:val="left" w:pos="360"/>
          <w:tab w:val="left" w:pos="540"/>
        </w:tabs>
        <w:rPr>
          <w:rFonts w:ascii="Arial" w:hAnsi="Arial"/>
        </w:rPr>
      </w:pPr>
      <w:r>
        <w:rPr>
          <w:rFonts w:ascii="Arial" w:hAnsi="Arial"/>
        </w:rPr>
        <w:tab/>
        <w:t>Containment System</w:t>
      </w:r>
    </w:p>
    <w:p w14:paraId="35A27FDB" w14:textId="77777777" w:rsidR="00000000" w:rsidRDefault="0049027E">
      <w:pPr>
        <w:tabs>
          <w:tab w:val="left" w:pos="360"/>
          <w:tab w:val="left" w:pos="540"/>
        </w:tabs>
        <w:rPr>
          <w:rFonts w:ascii="Arial" w:hAnsi="Arial"/>
        </w:rPr>
      </w:pPr>
      <w:r>
        <w:rPr>
          <w:rFonts w:ascii="Arial" w:hAnsi="Arial"/>
        </w:rPr>
        <w:tab/>
        <w:t>e) _____ hol</w:t>
      </w:r>
      <w:r>
        <w:rPr>
          <w:rFonts w:ascii="Arial" w:hAnsi="Arial"/>
        </w:rPr>
        <w:t>d-down straps for TITAN</w:t>
      </w:r>
      <w:r>
        <w:rPr>
          <w:rFonts w:ascii="Arial" w:hAnsi="Arial"/>
          <w:vertAlign w:val="superscript"/>
        </w:rPr>
        <w:t>TM</w:t>
      </w:r>
      <w:r>
        <w:rPr>
          <w:rFonts w:ascii="Arial" w:hAnsi="Arial"/>
        </w:rPr>
        <w:t xml:space="preserve">  tanks.</w:t>
      </w:r>
    </w:p>
    <w:p w14:paraId="360FB72C" w14:textId="77777777" w:rsidR="00000000" w:rsidRDefault="0049027E">
      <w:pPr>
        <w:tabs>
          <w:tab w:val="left" w:pos="360"/>
          <w:tab w:val="left" w:pos="540"/>
        </w:tabs>
        <w:rPr>
          <w:rFonts w:ascii="Arial" w:hAnsi="Arial"/>
        </w:rPr>
      </w:pPr>
      <w:r>
        <w:rPr>
          <w:rFonts w:ascii="Arial" w:hAnsi="Arial"/>
        </w:rPr>
        <w:tab/>
        <w:t xml:space="preserve">Strap package shall consist of (select one): </w:t>
      </w:r>
    </w:p>
    <w:p w14:paraId="13F2D8D2" w14:textId="77777777" w:rsidR="00000000" w:rsidRDefault="0049027E">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6674AEDA" w14:textId="77777777" w:rsidR="00000000" w:rsidRDefault="0049027E">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2564D4BD" w14:textId="77777777" w:rsidR="00000000" w:rsidRDefault="0049027E">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 xml:space="preserve">turnbuckle, </w:t>
      </w:r>
      <w:r>
        <w:rPr>
          <w:rFonts w:ascii="Arial" w:hAnsi="Arial"/>
        </w:rPr>
        <w:t xml:space="preserve">clamps, or wire cable </w:t>
      </w:r>
    </w:p>
    <w:p w14:paraId="28420D96" w14:textId="77777777" w:rsidR="00000000" w:rsidRDefault="0049027E">
      <w:pPr>
        <w:tabs>
          <w:tab w:val="left" w:pos="360"/>
          <w:tab w:val="left" w:pos="540"/>
        </w:tabs>
        <w:rPr>
          <w:rFonts w:ascii="Arial" w:hAnsi="Arial"/>
        </w:rPr>
      </w:pPr>
      <w:r>
        <w:rPr>
          <w:rFonts w:ascii="Arial" w:hAnsi="Arial"/>
        </w:rPr>
        <w:tab/>
      </w:r>
      <w:r>
        <w:rPr>
          <w:rFonts w:ascii="Arial" w:hAnsi="Arial"/>
        </w:rPr>
        <w:tab/>
        <w:t xml:space="preserve">  included); </w:t>
      </w:r>
    </w:p>
    <w:p w14:paraId="090FEC71" w14:textId="77777777" w:rsidR="00000000" w:rsidRDefault="0049027E">
      <w:pPr>
        <w:tabs>
          <w:tab w:val="left" w:pos="360"/>
          <w:tab w:val="left" w:pos="540"/>
        </w:tabs>
        <w:rPr>
          <w:rFonts w:ascii="Arial" w:hAnsi="Arial"/>
        </w:rPr>
      </w:pPr>
      <w:r>
        <w:rPr>
          <w:rFonts w:ascii="Arial" w:hAnsi="Arial"/>
        </w:rPr>
        <w:tab/>
      </w:r>
      <w:r>
        <w:rPr>
          <w:rFonts w:ascii="Arial" w:hAnsi="Arial"/>
        </w:rPr>
        <w:tab/>
        <w:t>• Standard Steel with (2) turnbuckles per strap;</w:t>
      </w:r>
    </w:p>
    <w:p w14:paraId="42EE6053" w14:textId="77777777" w:rsidR="00000000" w:rsidRDefault="0049027E">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4DF22F9C" w14:textId="77777777" w:rsidR="00000000" w:rsidRDefault="0049027E">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5F195D3F" w14:textId="77777777" w:rsidR="00000000" w:rsidRDefault="0049027E">
      <w:pPr>
        <w:tabs>
          <w:tab w:val="left" w:pos="360"/>
          <w:tab w:val="left" w:pos="540"/>
        </w:tabs>
        <w:rPr>
          <w:rFonts w:ascii="Arial" w:hAnsi="Arial"/>
        </w:rPr>
      </w:pPr>
      <w:r>
        <w:rPr>
          <w:rFonts w:ascii="Arial" w:hAnsi="Arial"/>
        </w:rPr>
        <w:tab/>
      </w:r>
      <w:r>
        <w:rPr>
          <w:rFonts w:ascii="Arial" w:hAnsi="Arial"/>
        </w:rPr>
        <w:tab/>
      </w:r>
    </w:p>
    <w:p w14:paraId="6B1B111A" w14:textId="77777777" w:rsidR="00000000" w:rsidRDefault="0049027E">
      <w:pPr>
        <w:tabs>
          <w:tab w:val="left" w:pos="360"/>
          <w:tab w:val="left" w:pos="540"/>
        </w:tabs>
        <w:rPr>
          <w:rFonts w:ascii="Arial" w:hAnsi="Arial"/>
        </w:rPr>
      </w:pPr>
      <w:r>
        <w:rPr>
          <w:rFonts w:ascii="Arial" w:hAnsi="Arial"/>
        </w:rPr>
        <w:t>The secondary c</w:t>
      </w:r>
      <w:r>
        <w:rPr>
          <w:rFonts w:ascii="Arial" w:hAnsi="Arial"/>
        </w:rPr>
        <w:t>ontainment tank wall shall be made of High Molecular Weight (HMW) Polymer extruded and applied at the tank factory.</w:t>
      </w:r>
    </w:p>
    <w:p w14:paraId="086BFCC6" w14:textId="77777777" w:rsidR="00000000" w:rsidRDefault="0049027E">
      <w:pPr>
        <w:tabs>
          <w:tab w:val="left" w:pos="360"/>
          <w:tab w:val="left" w:pos="540"/>
        </w:tabs>
        <w:rPr>
          <w:rFonts w:ascii="Arial" w:hAnsi="Arial"/>
        </w:rPr>
      </w:pPr>
    </w:p>
    <w:p w14:paraId="31CCE1D1" w14:textId="77777777" w:rsidR="00000000" w:rsidRDefault="0049027E">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 kerosene, diesel fuel, and motor oil at ambient underground temperature or fuel oil stored at temperatures not to exceed 100˚ F.</w:t>
      </w:r>
    </w:p>
    <w:p w14:paraId="1BFFD702" w14:textId="77777777" w:rsidR="00000000" w:rsidRDefault="0049027E">
      <w:pPr>
        <w:tabs>
          <w:tab w:val="left" w:pos="360"/>
          <w:tab w:val="left" w:pos="540"/>
        </w:tabs>
        <w:rPr>
          <w:rFonts w:ascii="Arial" w:hAnsi="Arial"/>
        </w:rPr>
      </w:pPr>
    </w:p>
    <w:p w14:paraId="40E83787" w14:textId="77777777" w:rsidR="00000000" w:rsidRDefault="0049027E">
      <w:pPr>
        <w:tabs>
          <w:tab w:val="left" w:pos="360"/>
          <w:tab w:val="left" w:pos="540"/>
        </w:tabs>
        <w:rPr>
          <w:rFonts w:ascii="Arial" w:hAnsi="Arial"/>
        </w:rPr>
      </w:pPr>
      <w:r>
        <w:rPr>
          <w:rFonts w:ascii="Arial" w:hAnsi="Arial"/>
        </w:rPr>
        <w:t>The primary storage tank shall be contained in a 360˚, air-pressure testable and unbreakable jacket, bonded together and</w:t>
      </w:r>
      <w:r>
        <w:rPr>
          <w:rFonts w:ascii="Arial" w:hAnsi="Arial"/>
        </w:rPr>
        <w:t xml:space="preserve"> sealed off at the fittings.</w:t>
      </w:r>
    </w:p>
    <w:p w14:paraId="27A6FAAE" w14:textId="77777777" w:rsidR="00000000" w:rsidRDefault="0049027E">
      <w:pPr>
        <w:tabs>
          <w:tab w:val="left" w:pos="360"/>
          <w:tab w:val="left" w:pos="540"/>
        </w:tabs>
        <w:rPr>
          <w:rFonts w:ascii="Arial" w:hAnsi="Arial"/>
        </w:rPr>
      </w:pPr>
    </w:p>
    <w:p w14:paraId="4BEBA75F" w14:textId="77777777" w:rsidR="00000000" w:rsidRDefault="0049027E">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2A80D043" w14:textId="77777777" w:rsidR="00000000" w:rsidRDefault="0049027E">
      <w:pPr>
        <w:tabs>
          <w:tab w:val="left" w:pos="360"/>
          <w:tab w:val="left" w:pos="540"/>
        </w:tabs>
        <w:rPr>
          <w:rFonts w:ascii="Arial" w:hAnsi="Arial"/>
        </w:rPr>
      </w:pPr>
    </w:p>
    <w:p w14:paraId="2AC271A2" w14:textId="77777777" w:rsidR="00000000" w:rsidRDefault="0049027E">
      <w:pPr>
        <w:tabs>
          <w:tab w:val="left" w:pos="360"/>
          <w:tab w:val="left" w:pos="540"/>
        </w:tabs>
        <w:rPr>
          <w:rFonts w:ascii="Arial" w:hAnsi="Arial"/>
        </w:rPr>
      </w:pPr>
      <w:r>
        <w:rPr>
          <w:rFonts w:ascii="Arial" w:hAnsi="Arial"/>
        </w:rPr>
        <w:t>The corrosion control system shall be in strict accordan</w:t>
      </w:r>
      <w:r>
        <w:rPr>
          <w:rFonts w:ascii="Arial" w:hAnsi="Arial"/>
        </w:rPr>
        <w:t>ce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w:t>
      </w:r>
      <w:r>
        <w:rPr>
          <w:rFonts w:ascii="Arial" w:hAnsi="Arial"/>
        </w:rPr>
        <w:t>ITAN</w:t>
      </w:r>
      <w:r>
        <w:rPr>
          <w:rFonts w:ascii="Arial" w:hAnsi="Arial"/>
          <w:vertAlign w:val="superscript"/>
        </w:rPr>
        <w:t>TM</w:t>
      </w:r>
      <w:r>
        <w:rPr>
          <w:rFonts w:ascii="Arial" w:hAnsi="Arial"/>
        </w:rPr>
        <w:t xml:space="preserve"> labels.</w:t>
      </w:r>
    </w:p>
    <w:p w14:paraId="008E1EC9" w14:textId="77777777" w:rsidR="00000000" w:rsidRDefault="0049027E">
      <w:pPr>
        <w:tabs>
          <w:tab w:val="left" w:pos="360"/>
          <w:tab w:val="left" w:pos="540"/>
        </w:tabs>
        <w:rPr>
          <w:rFonts w:ascii="Arial" w:hAnsi="Arial"/>
        </w:rPr>
      </w:pPr>
    </w:p>
    <w:p w14:paraId="673FAAB5" w14:textId="77777777" w:rsidR="00000000" w:rsidRDefault="0049027E">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w:t>
      </w:r>
      <w:r>
        <w:rPr>
          <w:rFonts w:ascii="Arial" w:hAnsi="Arial"/>
        </w:rPr>
        <w:t xml:space="preserve"> clean sand or gravel to depth of 12” suitably graded and leveled.</w:t>
      </w:r>
    </w:p>
    <w:p w14:paraId="1084C99C" w14:textId="77777777" w:rsidR="00000000" w:rsidRDefault="0049027E">
      <w:pPr>
        <w:tabs>
          <w:tab w:val="left" w:pos="360"/>
          <w:tab w:val="left" w:pos="540"/>
        </w:tabs>
        <w:rPr>
          <w:rFonts w:ascii="Arial" w:hAnsi="Arial"/>
        </w:rPr>
      </w:pPr>
    </w:p>
    <w:p w14:paraId="51371B2C" w14:textId="77777777" w:rsidR="00000000" w:rsidRDefault="0049027E">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w:t>
      </w:r>
      <w:r>
        <w:rPr>
          <w:rFonts w:ascii="Arial" w:hAnsi="Arial"/>
        </w:rPr>
        <w:t>8 coarse aggregate ASTM D-448) at least 6" deep must be spread evenly over the dimensions of the pad to separate the tank from the pad.  If installation area is in a tidal area, the tank “bedding” material should be fine gravel or pea gravel rather than sa</w:t>
      </w:r>
      <w:r>
        <w:rPr>
          <w:rFonts w:ascii="Arial" w:hAnsi="Arial"/>
        </w:rPr>
        <w:t xml:space="preserve">nd. </w:t>
      </w:r>
    </w:p>
    <w:p w14:paraId="4A1A34FC" w14:textId="77777777" w:rsidR="00000000" w:rsidRDefault="0049027E">
      <w:pPr>
        <w:tabs>
          <w:tab w:val="left" w:pos="360"/>
          <w:tab w:val="left" w:pos="540"/>
        </w:tabs>
        <w:rPr>
          <w:rFonts w:ascii="Arial" w:hAnsi="Arial"/>
        </w:rPr>
      </w:pPr>
    </w:p>
    <w:p w14:paraId="6A6F84C1" w14:textId="77777777" w:rsidR="00000000" w:rsidRDefault="0049027E">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w:t>
      </w:r>
      <w:r>
        <w:rPr>
          <w:rFonts w:ascii="Arial" w:hAnsi="Arial"/>
        </w:rPr>
        <w:t>taneously.</w:t>
      </w:r>
    </w:p>
    <w:p w14:paraId="5344DED1" w14:textId="77777777" w:rsidR="00000000" w:rsidRDefault="0049027E">
      <w:pPr>
        <w:tabs>
          <w:tab w:val="left" w:pos="360"/>
          <w:tab w:val="left" w:pos="540"/>
        </w:tabs>
        <w:rPr>
          <w:rFonts w:ascii="Arial" w:hAnsi="Arial"/>
        </w:rPr>
      </w:pPr>
      <w:r>
        <w:rPr>
          <w:rFonts w:ascii="Arial" w:hAnsi="Arial"/>
        </w:rPr>
        <w:t>Site Test</w:t>
      </w:r>
    </w:p>
    <w:p w14:paraId="1424D7B0" w14:textId="77777777" w:rsidR="00000000" w:rsidRDefault="0049027E">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w:t>
      </w:r>
      <w:r>
        <w:rPr>
          <w:rFonts w:ascii="Arial" w:hAnsi="Arial"/>
        </w:rPr>
        <w:t>no to exceed 1 PSI in accordance with the label instructions on the tank).</w:t>
      </w:r>
    </w:p>
    <w:p w14:paraId="647333A8" w14:textId="77777777" w:rsidR="00000000" w:rsidRDefault="0049027E">
      <w:pPr>
        <w:tabs>
          <w:tab w:val="left" w:pos="360"/>
          <w:tab w:val="left" w:pos="540"/>
        </w:tabs>
        <w:rPr>
          <w:rFonts w:ascii="Arial" w:hAnsi="Arial"/>
        </w:rPr>
      </w:pPr>
    </w:p>
    <w:p w14:paraId="3291A121" w14:textId="77777777" w:rsidR="00000000" w:rsidRDefault="0049027E">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17DF3473" w14:textId="77777777" w:rsidR="00000000" w:rsidRDefault="0049027E">
      <w:pPr>
        <w:tabs>
          <w:tab w:val="left" w:pos="360"/>
          <w:tab w:val="left" w:pos="540"/>
        </w:tabs>
        <w:rPr>
          <w:rFonts w:ascii="Arial" w:hAnsi="Arial"/>
        </w:rPr>
      </w:pPr>
    </w:p>
    <w:p w14:paraId="68EBE1DD" w14:textId="77777777" w:rsidR="00000000" w:rsidRDefault="0049027E">
      <w:pPr>
        <w:tabs>
          <w:tab w:val="left" w:pos="360"/>
          <w:tab w:val="left" w:pos="540"/>
        </w:tabs>
        <w:rPr>
          <w:rFonts w:ascii="Arial" w:hAnsi="Arial"/>
        </w:rPr>
      </w:pPr>
      <w:r>
        <w:rPr>
          <w:rFonts w:ascii="Arial" w:hAnsi="Arial"/>
        </w:rPr>
        <w:t>Equipment to lift the tank shall be of adequate size to lift a</w:t>
      </w:r>
      <w:r>
        <w:rPr>
          <w:rFonts w:ascii="Arial" w:hAnsi="Arial"/>
        </w:rPr>
        <w:t>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3C44BD11" w14:textId="77777777" w:rsidR="00000000" w:rsidRDefault="0049027E">
      <w:pPr>
        <w:tabs>
          <w:tab w:val="left" w:pos="360"/>
          <w:tab w:val="left" w:pos="540"/>
        </w:tabs>
        <w:rPr>
          <w:rFonts w:ascii="Arial" w:hAnsi="Arial"/>
        </w:rPr>
      </w:pPr>
    </w:p>
    <w:p w14:paraId="34161097" w14:textId="77777777" w:rsidR="00000000" w:rsidRDefault="0049027E">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4D873B69" w14:textId="77777777" w:rsidR="00000000" w:rsidRDefault="0049027E">
      <w:pPr>
        <w:tabs>
          <w:tab w:val="left" w:pos="360"/>
          <w:tab w:val="left" w:pos="540"/>
        </w:tabs>
        <w:rPr>
          <w:rFonts w:ascii="Arial" w:hAnsi="Arial"/>
        </w:rPr>
      </w:pPr>
    </w:p>
    <w:p w14:paraId="57FEFAB8" w14:textId="77777777" w:rsidR="00000000" w:rsidRDefault="0049027E">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6BE53AEF" w14:textId="77777777" w:rsidR="00000000" w:rsidRDefault="0049027E">
      <w:pPr>
        <w:tabs>
          <w:tab w:val="left" w:pos="360"/>
          <w:tab w:val="left" w:pos="540"/>
        </w:tabs>
        <w:rPr>
          <w:rFonts w:ascii="Arial" w:hAnsi="Arial"/>
        </w:rPr>
      </w:pPr>
    </w:p>
    <w:p w14:paraId="5412D7B6" w14:textId="77777777" w:rsidR="0049027E" w:rsidRDefault="0049027E">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4902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F7"/>
    <w:rsid w:val="0049027E"/>
    <w:rsid w:val="0087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F582E1"/>
  <w15:chartTrackingRefBased/>
  <w15:docId w15:val="{EB43C4AF-5074-E146-8892-D6BC0B40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2018-11-16T18:33:00Z</dcterms:created>
  <dcterms:modified xsi:type="dcterms:W3CDTF">2018-11-16T18:33:00Z</dcterms:modified>
</cp:coreProperties>
</file>